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53B85446"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w:t>
      </w:r>
      <w:r w:rsidR="007F2627">
        <w:rPr>
          <w:rFonts w:eastAsiaTheme="minorEastAsia"/>
          <w:sz w:val="22"/>
          <w:szCs w:val="22"/>
          <w:lang w:eastAsia="zh-TW"/>
        </w:rPr>
        <w:t>10</w:t>
      </w:r>
      <w:r w:rsidR="00354BF0">
        <w:rPr>
          <w:rFonts w:eastAsiaTheme="minorEastAsia"/>
          <w:sz w:val="22"/>
          <w:szCs w:val="22"/>
          <w:lang w:eastAsia="zh-TW"/>
        </w:rPr>
        <w:t>bis</w:t>
      </w:r>
      <w:r w:rsidR="00CF1801">
        <w:rPr>
          <w:rFonts w:eastAsiaTheme="minorEastAsia"/>
          <w:sz w:val="22"/>
          <w:szCs w:val="22"/>
          <w:lang w:eastAsia="zh-TW"/>
        </w:rPr>
        <w:t>-</w:t>
      </w:r>
      <w:r w:rsidR="00354BF0">
        <w:rPr>
          <w:rFonts w:eastAsiaTheme="minorEastAsia"/>
          <w:sz w:val="22"/>
          <w:szCs w:val="22"/>
          <w:lang w:eastAsia="zh-TW"/>
        </w:rPr>
        <w:t>e</w:t>
      </w:r>
      <w:r w:rsidRPr="006D576A">
        <w:rPr>
          <w:rFonts w:eastAsiaTheme="minorEastAsia"/>
          <w:sz w:val="22"/>
          <w:szCs w:val="22"/>
          <w:lang w:eastAsia="zh-TW"/>
        </w:rPr>
        <w:tab/>
      </w:r>
      <w:r w:rsidR="00F24152" w:rsidRPr="006D576A">
        <w:rPr>
          <w:rFonts w:eastAsiaTheme="minorEastAsia"/>
          <w:sz w:val="22"/>
          <w:szCs w:val="22"/>
          <w:lang w:eastAsia="zh-TW"/>
        </w:rPr>
        <w:t>R1-</w:t>
      </w:r>
      <w:r w:rsidR="00D873F8">
        <w:rPr>
          <w:rFonts w:eastAsiaTheme="minorEastAsia"/>
          <w:sz w:val="22"/>
          <w:szCs w:val="22"/>
          <w:lang w:eastAsia="zh-TW"/>
        </w:rPr>
        <w:t>22</w:t>
      </w:r>
      <w:r w:rsidR="0063756A">
        <w:rPr>
          <w:rFonts w:eastAsiaTheme="minorEastAsia"/>
          <w:sz w:val="22"/>
          <w:szCs w:val="22"/>
          <w:lang w:eastAsia="zh-TW"/>
        </w:rPr>
        <w:t>09414</w:t>
      </w:r>
    </w:p>
    <w:p w14:paraId="79EA1028" w14:textId="7E59AAD6" w:rsidR="007A37AF" w:rsidRPr="00A256CB" w:rsidRDefault="004E5901" w:rsidP="007A37AF">
      <w:pPr>
        <w:tabs>
          <w:tab w:val="center" w:pos="4536"/>
          <w:tab w:val="right" w:pos="9072"/>
        </w:tabs>
        <w:rPr>
          <w:rFonts w:ascii="Arial" w:eastAsia="MS Mincho" w:hAnsi="Arial" w:cs="Arial"/>
          <w:b/>
          <w:szCs w:val="14"/>
          <w:lang w:eastAsia="ja-JP"/>
        </w:rPr>
      </w:pPr>
      <w:r w:rsidRPr="004E5901">
        <w:rPr>
          <w:rFonts w:ascii="Arial" w:eastAsia="MS Mincho" w:hAnsi="Arial" w:cs="Arial"/>
          <w:b/>
          <w:bCs/>
          <w:sz w:val="22"/>
          <w:szCs w:val="16"/>
          <w:lang w:eastAsia="ja-JP"/>
        </w:rPr>
        <w:t xml:space="preserve">e-Meeting, </w:t>
      </w:r>
      <w:proofErr w:type="gramStart"/>
      <w:r w:rsidR="00C45AEB">
        <w:rPr>
          <w:rFonts w:ascii="Arial" w:eastAsia="MS Mincho" w:hAnsi="Arial" w:cs="Arial"/>
          <w:b/>
          <w:bCs/>
          <w:sz w:val="22"/>
          <w:szCs w:val="16"/>
          <w:lang w:eastAsia="ja-JP"/>
        </w:rPr>
        <w:t>October</w:t>
      </w:r>
      <w:r w:rsidRPr="004E5901">
        <w:rPr>
          <w:rFonts w:ascii="Arial" w:eastAsia="MS Mincho" w:hAnsi="Arial" w:cs="Arial"/>
          <w:b/>
          <w:bCs/>
          <w:sz w:val="22"/>
          <w:szCs w:val="16"/>
          <w:lang w:eastAsia="ja-JP"/>
        </w:rPr>
        <w:t xml:space="preserve">  </w:t>
      </w:r>
      <w:r w:rsidR="00C45AEB">
        <w:rPr>
          <w:rFonts w:ascii="Arial" w:eastAsia="MS Mincho" w:hAnsi="Arial" w:cs="Arial"/>
          <w:b/>
          <w:bCs/>
          <w:sz w:val="22"/>
          <w:szCs w:val="16"/>
          <w:lang w:eastAsia="ja-JP"/>
        </w:rPr>
        <w:t>10</w:t>
      </w:r>
      <w:proofErr w:type="gramEnd"/>
      <w:r w:rsidR="00C45AEB">
        <w:rPr>
          <w:rFonts w:ascii="Arial" w:eastAsia="MS Mincho" w:hAnsi="Arial" w:cs="Arial"/>
          <w:b/>
          <w:bCs/>
          <w:sz w:val="22"/>
          <w:szCs w:val="16"/>
          <w:vertAlign w:val="superscript"/>
          <w:lang w:eastAsia="ja-JP"/>
        </w:rPr>
        <w:t>th</w:t>
      </w:r>
      <w:r w:rsidR="007F2627">
        <w:rPr>
          <w:rFonts w:ascii="Arial" w:eastAsia="MS Mincho" w:hAnsi="Arial" w:cs="Arial"/>
          <w:b/>
          <w:bCs/>
          <w:sz w:val="22"/>
          <w:szCs w:val="16"/>
          <w:lang w:eastAsia="ja-JP"/>
        </w:rPr>
        <w:t xml:space="preserve"> </w:t>
      </w:r>
      <w:r w:rsidRPr="004E5901">
        <w:rPr>
          <w:rFonts w:ascii="Arial" w:eastAsia="MS Mincho" w:hAnsi="Arial" w:cs="Arial"/>
          <w:b/>
          <w:bCs/>
          <w:sz w:val="22"/>
          <w:szCs w:val="16"/>
          <w:lang w:eastAsia="ja-JP"/>
        </w:rPr>
        <w:t xml:space="preserve">– </w:t>
      </w:r>
      <w:r w:rsidR="00C45AEB">
        <w:rPr>
          <w:rFonts w:ascii="Arial" w:eastAsia="MS Mincho" w:hAnsi="Arial" w:cs="Arial"/>
          <w:b/>
          <w:bCs/>
          <w:sz w:val="22"/>
          <w:szCs w:val="16"/>
          <w:lang w:eastAsia="ja-JP"/>
        </w:rPr>
        <w:t>19</w:t>
      </w:r>
      <w:r w:rsidRPr="004E5901">
        <w:rPr>
          <w:rFonts w:ascii="Arial" w:eastAsia="MS Mincho" w:hAnsi="Arial" w:cs="Arial"/>
          <w:b/>
          <w:bCs/>
          <w:sz w:val="22"/>
          <w:szCs w:val="16"/>
          <w:vertAlign w:val="superscript"/>
          <w:lang w:eastAsia="ja-JP"/>
        </w:rPr>
        <w:t>th</w:t>
      </w:r>
      <w:r w:rsidRPr="004E5901">
        <w:rPr>
          <w:rFonts w:ascii="Arial" w:eastAsia="MS Mincho" w:hAnsi="Arial" w:cs="Arial"/>
          <w:b/>
          <w:bCs/>
          <w:sz w:val="22"/>
          <w:szCs w:val="16"/>
          <w:lang w:eastAsia="ja-JP"/>
        </w:rPr>
        <w:t>, 202</w:t>
      </w:r>
      <w:r w:rsidR="008E71DE">
        <w:rPr>
          <w:rFonts w:ascii="Arial" w:eastAsia="MS Mincho" w:hAnsi="Arial" w:cs="Arial"/>
          <w:b/>
          <w:bCs/>
          <w:sz w:val="22"/>
          <w:szCs w:val="16"/>
          <w:lang w:eastAsia="ja-JP"/>
        </w:rPr>
        <w:t>2</w:t>
      </w:r>
    </w:p>
    <w:p w14:paraId="307302DF" w14:textId="77777777" w:rsidR="001E10F3" w:rsidRPr="007A37AF" w:rsidRDefault="001E10F3" w:rsidP="001E10F3">
      <w:pPr>
        <w:pStyle w:val="3GPPHeader"/>
        <w:rPr>
          <w:rFonts w:eastAsiaTheme="minorEastAsia"/>
          <w:sz w:val="22"/>
          <w:szCs w:val="22"/>
          <w:lang w:eastAsia="zh-TW"/>
        </w:rPr>
      </w:pPr>
    </w:p>
    <w:p w14:paraId="4741F94E" w14:textId="51F6EA43"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283EA7">
        <w:rPr>
          <w:rFonts w:eastAsiaTheme="minorEastAsia"/>
          <w:sz w:val="22"/>
          <w:szCs w:val="22"/>
          <w:lang w:eastAsia="zh-TW"/>
        </w:rPr>
        <w:t xml:space="preserve">FGI </w:t>
      </w:r>
    </w:p>
    <w:p w14:paraId="49060C70" w14:textId="5FFBE30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2D738D" w:rsidRPr="002D738D">
        <w:rPr>
          <w:rFonts w:eastAsiaTheme="minorEastAsia"/>
          <w:sz w:val="22"/>
          <w:szCs w:val="22"/>
          <w:lang w:eastAsia="zh-TW"/>
        </w:rPr>
        <w:t xml:space="preserve">Discussion on unified TCI framework extension for multi-TRP </w:t>
      </w:r>
    </w:p>
    <w:p w14:paraId="0817FC22" w14:textId="6E1648A6"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2D738D">
        <w:rPr>
          <w:rFonts w:eastAsiaTheme="minorEastAsia"/>
          <w:sz w:val="22"/>
          <w:szCs w:val="22"/>
          <w:lang w:eastAsia="zh-TW"/>
        </w:rPr>
        <w:t>9</w:t>
      </w:r>
      <w:r w:rsidRPr="006D576A">
        <w:rPr>
          <w:rFonts w:eastAsiaTheme="minorEastAsia"/>
          <w:sz w:val="22"/>
          <w:szCs w:val="22"/>
          <w:lang w:eastAsia="zh-TW"/>
        </w:rPr>
        <w:t>.</w:t>
      </w:r>
      <w:r w:rsidR="002D738D">
        <w:rPr>
          <w:rFonts w:eastAsiaTheme="minorEastAsia"/>
          <w:sz w:val="22"/>
          <w:szCs w:val="22"/>
          <w:lang w:eastAsia="zh-TW"/>
        </w:rPr>
        <w:t>1</w:t>
      </w:r>
      <w:r w:rsidRPr="006D576A">
        <w:rPr>
          <w:rFonts w:eastAsiaTheme="minorEastAsia"/>
          <w:sz w:val="22"/>
          <w:szCs w:val="22"/>
          <w:lang w:eastAsia="zh-TW"/>
        </w:rPr>
        <w:t>.</w:t>
      </w:r>
      <w:r w:rsidR="0011016C">
        <w:rPr>
          <w:rFonts w:eastAsiaTheme="minorEastAsia"/>
          <w:sz w:val="22"/>
          <w:szCs w:val="22"/>
          <w:lang w:eastAsia="zh-TW"/>
        </w:rPr>
        <w:t>1</w:t>
      </w:r>
      <w:r w:rsidRPr="006D576A">
        <w:rPr>
          <w:rFonts w:eastAsiaTheme="minorEastAsia"/>
          <w:sz w:val="22"/>
          <w:szCs w:val="22"/>
          <w:lang w:eastAsia="zh-TW"/>
        </w:rPr>
        <w:t>.</w:t>
      </w:r>
      <w:r w:rsidR="0011016C">
        <w:rPr>
          <w:rFonts w:eastAsiaTheme="minorEastAsia"/>
          <w:sz w:val="22"/>
          <w:szCs w:val="22"/>
          <w:lang w:eastAsia="zh-TW"/>
        </w:rPr>
        <w:t>1</w:t>
      </w:r>
    </w:p>
    <w:p w14:paraId="1B3056DB" w14:textId="50CDB5F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w:t>
      </w:r>
    </w:p>
    <w:p w14:paraId="59F36428" w14:textId="4A5DB221" w:rsidR="007A37AF" w:rsidRPr="00DD7316" w:rsidRDefault="001E10F3" w:rsidP="00197D75">
      <w:pPr>
        <w:pStyle w:val="1"/>
        <w:rPr>
          <w:rFonts w:eastAsiaTheme="minorEastAsia"/>
          <w:lang w:eastAsia="zh-TW"/>
        </w:rPr>
      </w:pPr>
      <w:r w:rsidRPr="3B2BCA65">
        <w:rPr>
          <w:rFonts w:eastAsiaTheme="minorEastAsia"/>
          <w:lang w:eastAsia="zh-TW"/>
        </w:rPr>
        <w:t>Introduction</w:t>
      </w:r>
    </w:p>
    <w:p w14:paraId="093EC02C" w14:textId="0065E28A" w:rsidR="00611770" w:rsidRPr="00244CFE" w:rsidRDefault="0B191E87" w:rsidP="00040773">
      <w:pPr>
        <w:spacing w:after="100" w:afterAutospacing="1"/>
        <w:rPr>
          <w:rFonts w:ascii="Times New Roman" w:hAnsi="Times New Roman" w:cs="Times New Roman"/>
          <w:sz w:val="22"/>
          <w:szCs w:val="22"/>
          <w:lang w:val="en-US"/>
        </w:rPr>
      </w:pPr>
      <w:r w:rsidRPr="00244CFE">
        <w:rPr>
          <w:rFonts w:ascii="Times New Roman" w:hAnsi="Times New Roman" w:cs="Times New Roman"/>
          <w:sz w:val="22"/>
          <w:szCs w:val="22"/>
        </w:rPr>
        <w:t>In RAN</w:t>
      </w:r>
      <w:r w:rsidR="007F2627" w:rsidRPr="00244CFE">
        <w:rPr>
          <w:rFonts w:ascii="Times New Roman" w:hAnsi="Times New Roman" w:cs="Times New Roman"/>
          <w:sz w:val="22"/>
          <w:szCs w:val="22"/>
        </w:rPr>
        <w:t>1</w:t>
      </w:r>
      <w:r w:rsidRPr="00244CFE">
        <w:rPr>
          <w:rFonts w:ascii="Times New Roman" w:hAnsi="Times New Roman" w:cs="Times New Roman"/>
          <w:sz w:val="22"/>
          <w:szCs w:val="22"/>
        </w:rPr>
        <w:t>#</w:t>
      </w:r>
      <w:r w:rsidR="007F2627" w:rsidRPr="00244CFE">
        <w:rPr>
          <w:rFonts w:ascii="Times New Roman" w:hAnsi="Times New Roman" w:cs="Times New Roman"/>
          <w:sz w:val="22"/>
          <w:szCs w:val="22"/>
        </w:rPr>
        <w:t>1</w:t>
      </w:r>
      <w:r w:rsidR="00230AF8" w:rsidRPr="00244CFE">
        <w:rPr>
          <w:rFonts w:ascii="Times New Roman" w:hAnsi="Times New Roman" w:cs="Times New Roman"/>
          <w:sz w:val="22"/>
          <w:szCs w:val="22"/>
        </w:rPr>
        <w:t>10</w:t>
      </w:r>
      <w:r w:rsidRPr="00244CFE">
        <w:rPr>
          <w:rFonts w:ascii="Times New Roman" w:hAnsi="Times New Roman" w:cs="Times New Roman"/>
          <w:sz w:val="22"/>
          <w:szCs w:val="22"/>
        </w:rPr>
        <w:t xml:space="preserve"> meeting, </w:t>
      </w:r>
      <w:r w:rsidR="007F2627" w:rsidRPr="00244CFE">
        <w:rPr>
          <w:rFonts w:ascii="Times New Roman" w:hAnsi="Times New Roman" w:cs="Times New Roman"/>
          <w:sz w:val="22"/>
          <w:szCs w:val="22"/>
        </w:rPr>
        <w:t xml:space="preserve">the following </w:t>
      </w:r>
      <w:r w:rsidR="00E34FE1" w:rsidRPr="00244CFE">
        <w:rPr>
          <w:rFonts w:ascii="Times New Roman" w:hAnsi="Times New Roman" w:cs="Times New Roman"/>
          <w:sz w:val="22"/>
          <w:szCs w:val="22"/>
        </w:rPr>
        <w:t xml:space="preserve">agreements are approved for </w:t>
      </w:r>
      <w:proofErr w:type="spellStart"/>
      <w:r w:rsidR="00E34FE1" w:rsidRPr="00244CFE">
        <w:rPr>
          <w:rFonts w:ascii="Times New Roman" w:hAnsi="Times New Roman" w:cs="Times New Roman"/>
          <w:sz w:val="22"/>
          <w:szCs w:val="22"/>
        </w:rPr>
        <w:t>unif</w:t>
      </w:r>
      <w:r w:rsidR="00B42FC6" w:rsidRPr="00244CFE">
        <w:rPr>
          <w:rFonts w:ascii="Times New Roman" w:hAnsi="Times New Roman" w:cs="Times New Roman"/>
          <w:sz w:val="22"/>
          <w:szCs w:val="22"/>
          <w:lang w:val="en-US"/>
        </w:rPr>
        <w:t>ied</w:t>
      </w:r>
      <w:proofErr w:type="spellEnd"/>
      <w:r w:rsidR="00B42FC6" w:rsidRPr="00244CFE">
        <w:rPr>
          <w:rFonts w:ascii="Times New Roman" w:hAnsi="Times New Roman" w:cs="Times New Roman"/>
          <w:sz w:val="22"/>
          <w:szCs w:val="22"/>
          <w:lang w:val="en-US"/>
        </w:rPr>
        <w:t xml:space="preserve"> TCI framework extension for multi-TRP</w:t>
      </w:r>
    </w:p>
    <w:p w14:paraId="6186E6FF" w14:textId="77777777" w:rsidR="005262AA" w:rsidRPr="00244CFE" w:rsidRDefault="005262AA" w:rsidP="005262AA">
      <w:pPr>
        <w:rPr>
          <w:rFonts w:ascii="Times New Roman" w:hAnsi="Times New Roman" w:cs="Times New Roman"/>
          <w:b/>
          <w:bCs/>
          <w:iCs/>
          <w:color w:val="000000"/>
          <w:highlight w:val="green"/>
          <w:lang w:eastAsia="en-US"/>
        </w:rPr>
      </w:pPr>
      <w:r w:rsidRPr="00244CFE">
        <w:rPr>
          <w:rFonts w:ascii="Times New Roman" w:hAnsi="Times New Roman" w:cs="Times New Roman"/>
          <w:b/>
          <w:bCs/>
          <w:iCs/>
          <w:color w:val="000000"/>
          <w:highlight w:val="green"/>
        </w:rPr>
        <w:t xml:space="preserve">Agreement: </w:t>
      </w:r>
    </w:p>
    <w:p w14:paraId="0F58A0E0" w14:textId="77777777" w:rsidR="005262AA" w:rsidRPr="00244CFE" w:rsidRDefault="005262AA" w:rsidP="00AD140D">
      <w:pPr>
        <w:rPr>
          <w:rFonts w:ascii="Times New Roman" w:hAnsi="Times New Roman" w:cs="Times New Roman"/>
          <w:color w:val="000000"/>
        </w:rPr>
      </w:pPr>
      <w:r w:rsidRPr="00244CFE">
        <w:rPr>
          <w:rFonts w:ascii="Times New Roman" w:hAnsi="Times New Roman" w:cs="Times New Roman"/>
          <w:color w:val="000000"/>
        </w:rPr>
        <w:t>On unified TCI framework extension for S-DCI based MTRP, to inform the association with the joint/DL TCI state(s) indicated by DCI/MAC-CE for PDCCH repetition, PDCCH-SFN, and PDCCH w/o repetition/SFN, down-selection at least one alternative from the followings:</w:t>
      </w:r>
    </w:p>
    <w:p w14:paraId="56207BDA" w14:textId="77777777" w:rsidR="005262AA" w:rsidRPr="00244CFE" w:rsidRDefault="005262AA" w:rsidP="00AD140D">
      <w:pPr>
        <w:numPr>
          <w:ilvl w:val="0"/>
          <w:numId w:val="30"/>
        </w:numPr>
        <w:spacing w:line="256" w:lineRule="auto"/>
        <w:rPr>
          <w:rFonts w:ascii="Times New Roman" w:hAnsi="Times New Roman" w:cs="Times New Roman"/>
          <w:color w:val="000000"/>
          <w:lang w:eastAsia="x-none"/>
        </w:rPr>
      </w:pPr>
      <w:r w:rsidRPr="00244CFE">
        <w:rPr>
          <w:rFonts w:ascii="Times New Roman" w:hAnsi="Times New Roman" w:cs="Times New Roman"/>
          <w:color w:val="000000"/>
          <w:lang w:eastAsia="x-none"/>
        </w:rPr>
        <w:t>Alt1-1: Use RRC parameter(s)</w:t>
      </w:r>
      <w:r w:rsidRPr="00244CFE">
        <w:rPr>
          <w:rFonts w:ascii="Times New Roman" w:eastAsia="新細明體" w:hAnsi="Times New Roman" w:cs="Times New Roman"/>
          <w:color w:val="000000"/>
          <w:lang w:eastAsia="zh-TW"/>
        </w:rPr>
        <w:t xml:space="preserve"> </w:t>
      </w:r>
      <w:r w:rsidRPr="00244CFE">
        <w:rPr>
          <w:rFonts w:ascii="Times New Roman" w:hAnsi="Times New Roman" w:cs="Times New Roman"/>
          <w:color w:val="000000"/>
          <w:lang w:eastAsia="x-none"/>
        </w:rPr>
        <w:t>in a CORESET configuration to inform the UE whether and/or which</w:t>
      </w:r>
      <w:r w:rsidRPr="00244CFE">
        <w:rPr>
          <w:rFonts w:ascii="Times New Roman" w:eastAsia="新細明體" w:hAnsi="Times New Roman" w:cs="Times New Roman"/>
          <w:color w:val="000000"/>
          <w:lang w:eastAsia="zh-TW"/>
        </w:rPr>
        <w:t xml:space="preserve"> </w:t>
      </w:r>
      <w:r w:rsidRPr="00244CFE">
        <w:rPr>
          <w:rFonts w:ascii="Times New Roman" w:hAnsi="Times New Roman" w:cs="Times New Roman"/>
          <w:color w:val="000000"/>
          <w:lang w:eastAsia="x-none"/>
        </w:rPr>
        <w:t>indicated joint/DL TCI state(s) shall be applied to the corresponding PDCCH receptions on the CORESET</w:t>
      </w:r>
    </w:p>
    <w:p w14:paraId="373C492A" w14:textId="77777777" w:rsidR="005262AA" w:rsidRPr="00244CFE" w:rsidRDefault="005262AA" w:rsidP="00AD140D">
      <w:pPr>
        <w:numPr>
          <w:ilvl w:val="1"/>
          <w:numId w:val="30"/>
        </w:numPr>
        <w:spacing w:line="256" w:lineRule="auto"/>
        <w:rPr>
          <w:rFonts w:ascii="Times New Roman" w:hAnsi="Times New Roman" w:cs="Times New Roman"/>
          <w:color w:val="000000"/>
          <w:lang w:eastAsia="x-none"/>
        </w:rPr>
      </w:pPr>
      <w:r w:rsidRPr="00244CFE">
        <w:rPr>
          <w:rFonts w:ascii="Times New Roman" w:hAnsi="Times New Roman" w:cs="Times New Roman"/>
          <w:color w:val="000000"/>
          <w:lang w:eastAsia="x-none"/>
        </w:rPr>
        <w:t>FFS: Whether only the CORESET(s) that always/can share the unified TCI state as defined in Rel-17 unified TCI framework can be associated with the joint/DL TCI state(s) indicated by DCI/MAC-CE</w:t>
      </w:r>
    </w:p>
    <w:p w14:paraId="1ECFAA79" w14:textId="77777777" w:rsidR="005262AA" w:rsidRPr="00244CFE" w:rsidRDefault="005262AA" w:rsidP="00AD140D">
      <w:pPr>
        <w:numPr>
          <w:ilvl w:val="0"/>
          <w:numId w:val="30"/>
        </w:numPr>
        <w:spacing w:line="256" w:lineRule="auto"/>
        <w:rPr>
          <w:rFonts w:ascii="Times New Roman" w:hAnsi="Times New Roman" w:cs="Times New Roman"/>
          <w:lang w:eastAsia="x-none"/>
        </w:rPr>
      </w:pPr>
      <w:r w:rsidRPr="00244CFE">
        <w:rPr>
          <w:rFonts w:ascii="Times New Roman" w:eastAsia="新細明體" w:hAnsi="Times New Roman" w:cs="Times New Roman"/>
          <w:color w:val="000000"/>
          <w:lang w:eastAsia="zh-TW"/>
        </w:rPr>
        <w:t xml:space="preserve">Alt1-2: </w:t>
      </w:r>
      <w:r w:rsidRPr="00244CFE">
        <w:rPr>
          <w:rFonts w:ascii="Times New Roman" w:hAnsi="Times New Roman" w:cs="Times New Roman"/>
          <w:color w:val="000000"/>
          <w:lang w:eastAsia="x-none"/>
        </w:rPr>
        <w:t>Use an RRC parameter in a CORESET configuration to inform that the CORESET belongs to which CORESET group(s), and the indicated joint/DL TCI state(s) is associated with each CORESET group</w:t>
      </w:r>
    </w:p>
    <w:p w14:paraId="1FCBB21C" w14:textId="77777777" w:rsidR="005262AA" w:rsidRPr="00244CFE" w:rsidRDefault="005262AA" w:rsidP="00AD140D">
      <w:pPr>
        <w:numPr>
          <w:ilvl w:val="1"/>
          <w:numId w:val="30"/>
        </w:numPr>
        <w:spacing w:line="256" w:lineRule="auto"/>
        <w:rPr>
          <w:rFonts w:ascii="Times New Roman" w:hAnsi="Times New Roman" w:cs="Times New Roman"/>
          <w:color w:val="000000"/>
          <w:lang w:eastAsia="x-none"/>
        </w:rPr>
      </w:pPr>
      <w:r w:rsidRPr="00244CFE">
        <w:rPr>
          <w:rFonts w:ascii="Times New Roman" w:hAnsi="Times New Roman" w:cs="Times New Roman"/>
          <w:color w:val="000000"/>
          <w:lang w:eastAsia="x-none"/>
        </w:rPr>
        <w:t>FFS: Whether only the CORESET(s) that always/can share the unified TCI state as defined in Rel-17 unified TCI framework can be associated with the CORESET group(s)</w:t>
      </w:r>
    </w:p>
    <w:p w14:paraId="647CA0F4" w14:textId="77777777" w:rsidR="005262AA" w:rsidRPr="00244CFE" w:rsidRDefault="005262AA" w:rsidP="00AD140D">
      <w:pPr>
        <w:numPr>
          <w:ilvl w:val="1"/>
          <w:numId w:val="30"/>
        </w:numPr>
        <w:spacing w:line="256" w:lineRule="auto"/>
        <w:rPr>
          <w:rFonts w:ascii="Times New Roman" w:hAnsi="Times New Roman" w:cs="Times New Roman"/>
          <w:color w:val="000000"/>
          <w:lang w:eastAsia="x-none"/>
        </w:rPr>
      </w:pPr>
      <w:r w:rsidRPr="00244CFE">
        <w:rPr>
          <w:rFonts w:ascii="Times New Roman" w:eastAsia="新細明體" w:hAnsi="Times New Roman" w:cs="Times New Roman"/>
          <w:color w:val="000000"/>
          <w:lang w:eastAsia="zh-TW"/>
        </w:rPr>
        <w:t>FFS: How to associate the indicated</w:t>
      </w:r>
      <w:r w:rsidRPr="00244CFE">
        <w:rPr>
          <w:rFonts w:ascii="Times New Roman" w:hAnsi="Times New Roman" w:cs="Times New Roman"/>
          <w:color w:val="000000"/>
          <w:lang w:eastAsia="x-none"/>
        </w:rPr>
        <w:t xml:space="preserve"> joint/DL TCI state(s) with each CORESET group</w:t>
      </w:r>
    </w:p>
    <w:p w14:paraId="1C37A71B" w14:textId="77777777" w:rsidR="005262AA" w:rsidRPr="00244CFE" w:rsidRDefault="005262AA" w:rsidP="00AD140D">
      <w:pPr>
        <w:numPr>
          <w:ilvl w:val="1"/>
          <w:numId w:val="30"/>
        </w:numPr>
        <w:spacing w:line="256" w:lineRule="auto"/>
        <w:rPr>
          <w:rFonts w:ascii="Times New Roman" w:hAnsi="Times New Roman" w:cs="Times New Roman"/>
          <w:color w:val="000000"/>
          <w:lang w:eastAsia="x-none"/>
        </w:rPr>
      </w:pPr>
      <w:r w:rsidRPr="00244CFE">
        <w:rPr>
          <w:rFonts w:ascii="Times New Roman" w:eastAsia="新細明體" w:hAnsi="Times New Roman" w:cs="Times New Roman"/>
          <w:color w:val="000000"/>
          <w:lang w:eastAsia="zh-TW"/>
        </w:rPr>
        <w:t>FFS: The UE applies the indicated</w:t>
      </w:r>
      <w:r w:rsidRPr="00244CFE">
        <w:rPr>
          <w:rFonts w:ascii="Times New Roman" w:hAnsi="Times New Roman" w:cs="Times New Roman"/>
          <w:color w:val="000000"/>
          <w:lang w:eastAsia="x-none"/>
        </w:rPr>
        <w:t xml:space="preserve"> joint/DL TCI state(s) to a CORESET according to the CORESET group(s) the CORESET belongs to, or the UE applies the </w:t>
      </w:r>
      <w:r w:rsidRPr="00244CFE">
        <w:rPr>
          <w:rFonts w:ascii="Times New Roman" w:eastAsia="新細明體" w:hAnsi="Times New Roman" w:cs="Times New Roman"/>
          <w:color w:val="000000"/>
          <w:lang w:eastAsia="zh-TW"/>
        </w:rPr>
        <w:t>indicated</w:t>
      </w:r>
      <w:r w:rsidRPr="00244CFE">
        <w:rPr>
          <w:rFonts w:ascii="Times New Roman" w:hAnsi="Times New Roman" w:cs="Times New Roman"/>
          <w:color w:val="000000"/>
          <w:lang w:eastAsia="x-none"/>
        </w:rPr>
        <w:t xml:space="preserve"> joint/DL TCI state(s) associated with the CORESET group(s) in which the beam indication DCI is received to all PDCCH receptions</w:t>
      </w:r>
    </w:p>
    <w:p w14:paraId="1E1270F5" w14:textId="77777777" w:rsidR="005262AA" w:rsidRPr="00244CFE" w:rsidRDefault="005262AA" w:rsidP="00AD140D">
      <w:pPr>
        <w:numPr>
          <w:ilvl w:val="0"/>
          <w:numId w:val="30"/>
        </w:numPr>
        <w:spacing w:line="256" w:lineRule="auto"/>
        <w:rPr>
          <w:rFonts w:ascii="Times New Roman" w:hAnsi="Times New Roman" w:cs="Times New Roman"/>
          <w:color w:val="000000"/>
          <w:lang w:eastAsia="zh-TW"/>
        </w:rPr>
      </w:pPr>
      <w:r w:rsidRPr="00244CFE">
        <w:rPr>
          <w:rFonts w:ascii="Times New Roman" w:eastAsia="新細明體" w:hAnsi="Times New Roman" w:cs="Times New Roman"/>
          <w:color w:val="000000"/>
          <w:lang w:eastAsia="zh-TW"/>
        </w:rPr>
        <w:t>Alt2:</w:t>
      </w:r>
      <w:r w:rsidRPr="00244CFE">
        <w:rPr>
          <w:rFonts w:ascii="Times New Roman" w:hAnsi="Times New Roman" w:cs="Times New Roman"/>
          <w:color w:val="000000"/>
          <w:lang w:eastAsia="x-none"/>
        </w:rPr>
        <w:t xml:space="preserve"> The </w:t>
      </w:r>
      <w:r w:rsidRPr="00244CFE">
        <w:rPr>
          <w:rFonts w:ascii="Times New Roman" w:hAnsi="Times New Roman" w:cs="Times New Roman"/>
          <w:color w:val="000000"/>
          <w:lang w:eastAsia="zh-TW"/>
        </w:rPr>
        <w:t xml:space="preserve">association between a CORESET and </w:t>
      </w:r>
      <w:r w:rsidRPr="00244CFE">
        <w:rPr>
          <w:rFonts w:ascii="Times New Roman" w:hAnsi="Times New Roman" w:cs="Times New Roman"/>
          <w:color w:val="000000"/>
          <w:lang w:eastAsia="x-none"/>
        </w:rPr>
        <w:t xml:space="preserve">the indicated </w:t>
      </w:r>
      <w:r w:rsidRPr="00244CFE">
        <w:rPr>
          <w:rFonts w:ascii="Times New Roman" w:hAnsi="Times New Roman" w:cs="Times New Roman"/>
          <w:color w:val="000000"/>
          <w:lang w:eastAsia="zh-TW"/>
        </w:rPr>
        <w:t>joint/DL TCI state(</w:t>
      </w:r>
      <w:r w:rsidRPr="00244CFE">
        <w:rPr>
          <w:rFonts w:ascii="Times New Roman" w:hAnsi="Times New Roman" w:cs="Times New Roman"/>
          <w:color w:val="000000"/>
          <w:lang w:eastAsia="x-none"/>
        </w:rPr>
        <w:t>s</w:t>
      </w:r>
      <w:r w:rsidRPr="00244CFE">
        <w:rPr>
          <w:rFonts w:ascii="Times New Roman" w:hAnsi="Times New Roman" w:cs="Times New Roman"/>
          <w:color w:val="000000"/>
          <w:lang w:eastAsia="zh-TW"/>
        </w:rPr>
        <w:t>) is determined based on a fixed rule</w:t>
      </w:r>
      <w:r w:rsidRPr="00244CFE">
        <w:rPr>
          <w:rFonts w:ascii="Times New Roman" w:hAnsi="Times New Roman" w:cs="Times New Roman"/>
          <w:color w:val="000000"/>
          <w:lang w:eastAsia="x-none"/>
        </w:rPr>
        <w:t>, and the UE s</w:t>
      </w:r>
      <w:r w:rsidRPr="00244CFE">
        <w:rPr>
          <w:rFonts w:ascii="Times New Roman" w:hAnsi="Times New Roman" w:cs="Times New Roman"/>
          <w:color w:val="000000"/>
          <w:lang w:eastAsia="zh-TW"/>
        </w:rPr>
        <w:t xml:space="preserve">hall apply </w:t>
      </w:r>
      <w:r w:rsidRPr="00244CFE">
        <w:rPr>
          <w:rFonts w:ascii="Times New Roman" w:hAnsi="Times New Roman" w:cs="Times New Roman"/>
          <w:color w:val="000000"/>
          <w:lang w:eastAsia="x-none"/>
        </w:rPr>
        <w:t>the indicated joint/DL TCI state(s)</w:t>
      </w:r>
      <w:r w:rsidRPr="00244CFE">
        <w:rPr>
          <w:rFonts w:ascii="Times New Roman" w:hAnsi="Times New Roman" w:cs="Times New Roman"/>
          <w:color w:val="000000"/>
          <w:lang w:eastAsia="zh-TW"/>
        </w:rPr>
        <w:t xml:space="preserve"> to the corresponding PDCCH receptions on the CORESET</w:t>
      </w:r>
    </w:p>
    <w:p w14:paraId="448418AE" w14:textId="77777777" w:rsidR="005262AA" w:rsidRPr="00244CFE" w:rsidRDefault="005262AA" w:rsidP="00AD140D">
      <w:pPr>
        <w:numPr>
          <w:ilvl w:val="1"/>
          <w:numId w:val="30"/>
        </w:numPr>
        <w:spacing w:line="256" w:lineRule="auto"/>
        <w:rPr>
          <w:rFonts w:ascii="Times New Roman" w:hAnsi="Times New Roman" w:cs="Times New Roman"/>
          <w:color w:val="000000"/>
          <w:lang w:eastAsia="x-none"/>
        </w:rPr>
      </w:pPr>
      <w:r w:rsidRPr="00244CFE">
        <w:rPr>
          <w:rFonts w:ascii="Times New Roman" w:hAnsi="Times New Roman" w:cs="Times New Roman"/>
          <w:color w:val="000000"/>
          <w:lang w:eastAsia="x-none"/>
        </w:rPr>
        <w:t>FFS: Whether only the CORESET(s) that always/can share the unified TCI state as defined in Rel-17 unified TCI framework can be associated with the joint/DL TCI state(s) indicated by DCI/MAC-CE</w:t>
      </w:r>
    </w:p>
    <w:p w14:paraId="1AB3B576" w14:textId="77777777" w:rsidR="005262AA" w:rsidRPr="00244CFE" w:rsidRDefault="005262AA" w:rsidP="00AD140D">
      <w:pPr>
        <w:numPr>
          <w:ilvl w:val="0"/>
          <w:numId w:val="30"/>
        </w:numPr>
        <w:spacing w:line="256" w:lineRule="auto"/>
        <w:rPr>
          <w:rFonts w:ascii="Times New Roman" w:hAnsi="Times New Roman" w:cs="Times New Roman"/>
          <w:color w:val="000000"/>
          <w:lang w:eastAsia="x-none"/>
        </w:rPr>
      </w:pPr>
      <w:r w:rsidRPr="00244CFE">
        <w:rPr>
          <w:rFonts w:ascii="Times New Roman" w:hAnsi="Times New Roman" w:cs="Times New Roman"/>
          <w:color w:val="000000"/>
          <w:lang w:eastAsia="x-none"/>
        </w:rPr>
        <w:t>Alt3: Use MAC-CE to inform the UE whether and/or which</w:t>
      </w:r>
      <w:r w:rsidRPr="00244CFE">
        <w:rPr>
          <w:rFonts w:ascii="Times New Roman" w:eastAsia="新細明體" w:hAnsi="Times New Roman" w:cs="Times New Roman"/>
          <w:color w:val="000000"/>
          <w:lang w:eastAsia="zh-TW"/>
        </w:rPr>
        <w:t xml:space="preserve"> </w:t>
      </w:r>
      <w:r w:rsidRPr="00244CFE">
        <w:rPr>
          <w:rFonts w:ascii="Times New Roman" w:hAnsi="Times New Roman" w:cs="Times New Roman"/>
          <w:color w:val="000000"/>
          <w:lang w:eastAsia="x-none"/>
        </w:rPr>
        <w:t>indicated joint/DL TCI state(s) shall be applied to the corresponding PDCCH receptions on a CORESET</w:t>
      </w:r>
    </w:p>
    <w:p w14:paraId="7B453912" w14:textId="77777777" w:rsidR="005262AA" w:rsidRPr="00244CFE" w:rsidRDefault="005262AA" w:rsidP="00AD140D">
      <w:pPr>
        <w:numPr>
          <w:ilvl w:val="1"/>
          <w:numId w:val="30"/>
        </w:numPr>
        <w:spacing w:line="256" w:lineRule="auto"/>
        <w:rPr>
          <w:rFonts w:ascii="Times New Roman" w:hAnsi="Times New Roman" w:cs="Times New Roman"/>
          <w:color w:val="000000"/>
          <w:lang w:eastAsia="x-none"/>
        </w:rPr>
      </w:pPr>
      <w:r w:rsidRPr="00244CFE">
        <w:rPr>
          <w:rFonts w:ascii="Times New Roman" w:hAnsi="Times New Roman" w:cs="Times New Roman"/>
          <w:color w:val="000000"/>
          <w:lang w:eastAsia="x-none"/>
        </w:rPr>
        <w:t>FFS: Whether only the CORESET(s) that always/can share the unified TCI state as defined in Rel-17 unified TCI framework can be associated with the joint/DL TCI state(s) indicated by DCI/MAC-CE</w:t>
      </w:r>
    </w:p>
    <w:p w14:paraId="29AB5323" w14:textId="77777777" w:rsidR="005262AA" w:rsidRPr="00244CFE" w:rsidRDefault="005262AA" w:rsidP="00AD140D">
      <w:pPr>
        <w:rPr>
          <w:rFonts w:ascii="Times New Roman" w:hAnsi="Times New Roman" w:cs="Times New Roman"/>
          <w:iCs/>
          <w:szCs w:val="24"/>
          <w:lang w:eastAsia="en-US"/>
        </w:rPr>
      </w:pPr>
      <w:r w:rsidRPr="00244CFE">
        <w:rPr>
          <w:rFonts w:ascii="Times New Roman" w:hAnsi="Times New Roman" w:cs="Times New Roman"/>
          <w:iCs/>
        </w:rPr>
        <w:t>Switching between multi-TRP and single TRP operation is not precluded.</w:t>
      </w:r>
    </w:p>
    <w:p w14:paraId="24FDCCCE" w14:textId="77777777" w:rsidR="00505804" w:rsidRPr="00244CFE" w:rsidRDefault="00505804" w:rsidP="00AD140D">
      <w:pPr>
        <w:rPr>
          <w:rStyle w:val="af6"/>
          <w:rFonts w:ascii="Times New Roman" w:eastAsia="新細明體" w:hAnsi="Times New Roman" w:cs="Times New Roman"/>
          <w:b w:val="0"/>
          <w:sz w:val="22"/>
          <w:szCs w:val="22"/>
          <w:highlight w:val="green"/>
          <w:lang w:eastAsia="zh-TW"/>
        </w:rPr>
      </w:pPr>
      <w:r w:rsidRPr="00244CFE">
        <w:rPr>
          <w:rStyle w:val="af6"/>
          <w:rFonts w:ascii="Times New Roman" w:hAnsi="Times New Roman" w:cs="Times New Roman"/>
          <w:sz w:val="22"/>
          <w:szCs w:val="22"/>
          <w:highlight w:val="green"/>
          <w:lang w:eastAsia="zh-TW"/>
        </w:rPr>
        <w:t>Agreement</w:t>
      </w:r>
    </w:p>
    <w:p w14:paraId="30F82144" w14:textId="77777777" w:rsidR="00687F3F" w:rsidRPr="00244CFE" w:rsidRDefault="00687F3F" w:rsidP="00AD140D">
      <w:pPr>
        <w:rPr>
          <w:rFonts w:ascii="Times New Roman" w:hAnsi="Times New Roman" w:cs="Times New Roman"/>
          <w:color w:val="000000"/>
          <w:lang w:eastAsia="en-US"/>
        </w:rPr>
      </w:pPr>
      <w:r w:rsidRPr="00244CFE">
        <w:rPr>
          <w:rFonts w:ascii="Times New Roman" w:hAnsi="Times New Roman" w:cs="Times New Roman"/>
          <w:color w:val="000000"/>
        </w:rPr>
        <w:lastRenderedPageBreak/>
        <w:t xml:space="preserve">On unified TCI framework extension, </w:t>
      </w:r>
      <w:r w:rsidRPr="00244CFE">
        <w:rPr>
          <w:rFonts w:ascii="Times New Roman" w:hAnsi="Times New Roman" w:cs="Times New Roman"/>
          <w:strike/>
          <w:color w:val="FF0000"/>
        </w:rPr>
        <w:t>at least</w:t>
      </w:r>
      <w:r w:rsidRPr="00244CFE">
        <w:rPr>
          <w:rFonts w:ascii="Times New Roman" w:hAnsi="Times New Roman" w:cs="Times New Roman"/>
          <w:color w:val="00000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3A2107C5" w14:textId="77777777" w:rsidR="00687F3F" w:rsidRPr="00244CFE" w:rsidRDefault="00687F3F" w:rsidP="00AD140D">
      <w:pPr>
        <w:pStyle w:val="a6"/>
        <w:numPr>
          <w:ilvl w:val="0"/>
          <w:numId w:val="31"/>
        </w:numPr>
        <w:overflowPunct w:val="0"/>
        <w:autoSpaceDE w:val="0"/>
        <w:autoSpaceDN w:val="0"/>
        <w:adjustRightInd w:val="0"/>
        <w:spacing w:after="0"/>
        <w:ind w:left="714" w:hanging="357"/>
        <w:jc w:val="both"/>
        <w:rPr>
          <w:rFonts w:ascii="Times New Roman" w:hAnsi="Times New Roman"/>
          <w:szCs w:val="20"/>
        </w:rPr>
      </w:pPr>
      <w:r w:rsidRPr="00244CFE">
        <w:rPr>
          <w:rFonts w:ascii="Times New Roman" w:hAnsi="Times New Roman"/>
        </w:rPr>
        <w:t>FFS: The possible combination(s) of joint/DL/UL TCI states that can be indicated to DL receptions and/or UL transmissions in a BWP/CC/TRP</w:t>
      </w:r>
    </w:p>
    <w:p w14:paraId="2033D0C8" w14:textId="77777777" w:rsidR="00687F3F" w:rsidRPr="00244CFE" w:rsidRDefault="00687F3F" w:rsidP="00AD140D">
      <w:pPr>
        <w:pStyle w:val="a6"/>
        <w:numPr>
          <w:ilvl w:val="0"/>
          <w:numId w:val="31"/>
        </w:numPr>
        <w:overflowPunct w:val="0"/>
        <w:autoSpaceDE w:val="0"/>
        <w:autoSpaceDN w:val="0"/>
        <w:adjustRightInd w:val="0"/>
        <w:spacing w:after="0"/>
        <w:ind w:left="714" w:hanging="357"/>
        <w:jc w:val="both"/>
        <w:rPr>
          <w:rFonts w:ascii="Times New Roman" w:hAnsi="Times New Roman"/>
        </w:rPr>
      </w:pPr>
      <w:r w:rsidRPr="00244CFE">
        <w:rPr>
          <w:rFonts w:ascii="Times New Roman" w:hAnsi="Times New Roman"/>
        </w:rPr>
        <w:t xml:space="preserve">Note: This agreement does not imply that there will be more than 2 DL or </w:t>
      </w:r>
      <w:proofErr w:type="gramStart"/>
      <w:r w:rsidRPr="00244CFE">
        <w:rPr>
          <w:rFonts w:ascii="Times New Roman" w:hAnsi="Times New Roman"/>
        </w:rPr>
        <w:t>UL</w:t>
      </w:r>
      <w:proofErr w:type="gramEnd"/>
      <w:r w:rsidRPr="00244CFE">
        <w:rPr>
          <w:rFonts w:ascii="Times New Roman" w:hAnsi="Times New Roman"/>
        </w:rPr>
        <w:t xml:space="preserve"> or joint TCI states indicated in a CC/BWP for the target use cases agreed in RAN1#109-e in AI 9.1.1.1</w:t>
      </w:r>
    </w:p>
    <w:p w14:paraId="7EDD55AE" w14:textId="77777777" w:rsidR="00687F3F" w:rsidRPr="00244CFE" w:rsidRDefault="00687F3F" w:rsidP="00AD140D">
      <w:pPr>
        <w:pStyle w:val="a6"/>
        <w:numPr>
          <w:ilvl w:val="0"/>
          <w:numId w:val="31"/>
        </w:numPr>
        <w:overflowPunct w:val="0"/>
        <w:autoSpaceDE w:val="0"/>
        <w:autoSpaceDN w:val="0"/>
        <w:adjustRightInd w:val="0"/>
        <w:spacing w:after="0"/>
        <w:ind w:left="714" w:hanging="357"/>
        <w:jc w:val="both"/>
        <w:rPr>
          <w:rFonts w:ascii="Times New Roman" w:eastAsia="新細明體" w:hAnsi="Times New Roman"/>
          <w:lang w:eastAsia="zh-TW"/>
        </w:rPr>
      </w:pPr>
      <w:r w:rsidRPr="00244CFE">
        <w:rPr>
          <w:rFonts w:ascii="Times New Roman" w:eastAsia="新細明體" w:hAnsi="Times New Roman"/>
          <w:lang w:eastAsia="zh-TW"/>
        </w:rPr>
        <w:t>Note: The maximum number of TCI states that can be indicated to each of the target use cases agreed in RAN1#109-e in AI 9.1.1.1 is remained the same as in Rel-16/17</w:t>
      </w:r>
    </w:p>
    <w:p w14:paraId="6FD01EBB" w14:textId="2F9944DC" w:rsidR="00736C9F" w:rsidRPr="00244CFE" w:rsidRDefault="00687F3F" w:rsidP="00AD140D">
      <w:pPr>
        <w:rPr>
          <w:rFonts w:ascii="Times New Roman" w:eastAsia="Batang" w:hAnsi="Times New Roman" w:cs="Times New Roman"/>
          <w:lang w:eastAsia="x-none"/>
        </w:rPr>
      </w:pPr>
      <w:r w:rsidRPr="00244CFE">
        <w:rPr>
          <w:rFonts w:ascii="Times New Roman" w:hAnsi="Times New Roman" w:cs="Times New Roman"/>
          <w:lang w:eastAsia="x-none"/>
        </w:rPr>
        <w:t xml:space="preserve">Note: The maximum number of TCI states that can be </w:t>
      </w:r>
      <w:r w:rsidRPr="00244CFE">
        <w:rPr>
          <w:rFonts w:ascii="Times New Roman" w:eastAsia="新細明體" w:hAnsi="Times New Roman" w:cs="Times New Roman"/>
          <w:lang w:eastAsia="zh-TW"/>
        </w:rPr>
        <w:t xml:space="preserve">indicated </w:t>
      </w:r>
      <w:r w:rsidRPr="00244CFE">
        <w:rPr>
          <w:rFonts w:ascii="Times New Roman" w:hAnsi="Times New Roman" w:cs="Times New Roman"/>
          <w:lang w:eastAsia="x-none"/>
        </w:rPr>
        <w:t>simultaneously to CJT-based PDSCH reception and the required type(s) of TCI states (i.e., DL /UL/joint) are independently discussed in this AI</w:t>
      </w:r>
    </w:p>
    <w:p w14:paraId="26EA4568" w14:textId="77777777" w:rsidR="00554F33" w:rsidRPr="00244CFE" w:rsidRDefault="00554F33" w:rsidP="00AD140D">
      <w:pPr>
        <w:rPr>
          <w:rStyle w:val="af6"/>
          <w:rFonts w:ascii="Times New Roman" w:eastAsia="新細明體" w:hAnsi="Times New Roman" w:cs="Times New Roman"/>
          <w:b w:val="0"/>
          <w:sz w:val="22"/>
          <w:szCs w:val="22"/>
          <w:highlight w:val="green"/>
          <w:lang w:eastAsia="zh-TW"/>
        </w:rPr>
      </w:pPr>
      <w:r w:rsidRPr="00244CFE">
        <w:rPr>
          <w:rStyle w:val="af6"/>
          <w:rFonts w:ascii="Times New Roman" w:hAnsi="Times New Roman" w:cs="Times New Roman"/>
          <w:sz w:val="22"/>
          <w:szCs w:val="22"/>
          <w:highlight w:val="green"/>
          <w:lang w:eastAsia="zh-TW"/>
        </w:rPr>
        <w:t>Agreement</w:t>
      </w:r>
    </w:p>
    <w:p w14:paraId="2A2454A8" w14:textId="77777777" w:rsidR="009F1E76" w:rsidRPr="009F1E76" w:rsidRDefault="009F1E76" w:rsidP="009F1E76">
      <w:pPr>
        <w:rPr>
          <w:rFonts w:ascii="Times New Roman" w:hAnsi="Times New Roman" w:cs="Times New Roman"/>
          <w:color w:val="000000"/>
          <w:lang w:eastAsia="en-US"/>
        </w:rPr>
      </w:pPr>
      <w:r w:rsidRPr="009F1E76">
        <w:rPr>
          <w:rFonts w:ascii="Times New Roman" w:hAnsi="Times New Roman" w:cs="Times New Roman"/>
          <w:color w:val="000000"/>
        </w:rPr>
        <w:t>On unified TCI framework extension for S-DCI based MTRP, for PUSCH transmission scheduled/activated by a DCI format 0_1/0_2, down-selection one alternative from the followings:</w:t>
      </w:r>
    </w:p>
    <w:p w14:paraId="4ED078AA" w14:textId="77777777" w:rsidR="009F1E76" w:rsidRPr="009F1E76" w:rsidRDefault="009F1E76" w:rsidP="009F1E76">
      <w:pPr>
        <w:pStyle w:val="a6"/>
        <w:numPr>
          <w:ilvl w:val="0"/>
          <w:numId w:val="36"/>
        </w:numPr>
        <w:overflowPunct w:val="0"/>
        <w:autoSpaceDE w:val="0"/>
        <w:autoSpaceDN w:val="0"/>
        <w:adjustRightInd w:val="0"/>
        <w:rPr>
          <w:rFonts w:ascii="Times New Roman" w:hAnsi="Times New Roman"/>
          <w:szCs w:val="20"/>
        </w:rPr>
      </w:pPr>
      <w:r w:rsidRPr="009F1E76">
        <w:rPr>
          <w:rFonts w:ascii="Times New Roman" w:hAnsi="Times New Roman"/>
        </w:rPr>
        <w:t>Alt1: Use an indicator field (could be reusing an existing DCI field or introducing a new DCI field) in a DCI format 0_1/0_2 to inform which</w:t>
      </w:r>
      <w:r w:rsidRPr="009F1E76">
        <w:rPr>
          <w:rFonts w:ascii="Times New Roman" w:eastAsia="新細明體" w:hAnsi="Times New Roman"/>
          <w:lang w:eastAsia="zh-TW"/>
        </w:rPr>
        <w:t xml:space="preserve"> </w:t>
      </w:r>
      <w:r w:rsidRPr="009F1E76">
        <w:rPr>
          <w:rFonts w:ascii="Times New Roman" w:hAnsi="Times New Roman"/>
        </w:rPr>
        <w:t>joint/UL TCI state(s) indicated by MAC-CE/DCI the UE shall apply to PUSCH transmission scheduled/activated by the DCI format 0_1/0_2</w:t>
      </w:r>
    </w:p>
    <w:p w14:paraId="2EB1F51D" w14:textId="77777777" w:rsidR="009F1E76" w:rsidRPr="009F1E76" w:rsidRDefault="009F1E76" w:rsidP="009F1E76">
      <w:pPr>
        <w:pStyle w:val="a6"/>
        <w:numPr>
          <w:ilvl w:val="0"/>
          <w:numId w:val="36"/>
        </w:numPr>
        <w:overflowPunct w:val="0"/>
        <w:autoSpaceDE w:val="0"/>
        <w:autoSpaceDN w:val="0"/>
        <w:adjustRightInd w:val="0"/>
        <w:rPr>
          <w:rFonts w:ascii="Times New Roman" w:hAnsi="Times New Roman"/>
        </w:rPr>
      </w:pPr>
      <w:r w:rsidRPr="009F1E76">
        <w:rPr>
          <w:rFonts w:ascii="Times New Roman" w:hAnsi="Times New Roman"/>
        </w:rPr>
        <w:t>Alt2: PUSCH transmission scheduled/activated by a DCI format 0_1/0_2 follows the spatial domain transmission filter(s) used for the SRS resource(s) indicated by the DCI format 0_1/0_2</w:t>
      </w:r>
    </w:p>
    <w:p w14:paraId="7C152DD3" w14:textId="77777777" w:rsidR="009F1E76" w:rsidRPr="009F1E76" w:rsidRDefault="009F1E76" w:rsidP="009F1E76">
      <w:pPr>
        <w:pStyle w:val="a6"/>
        <w:numPr>
          <w:ilvl w:val="0"/>
          <w:numId w:val="36"/>
        </w:numPr>
        <w:overflowPunct w:val="0"/>
        <w:autoSpaceDE w:val="0"/>
        <w:autoSpaceDN w:val="0"/>
        <w:adjustRightInd w:val="0"/>
        <w:rPr>
          <w:rFonts w:ascii="Times New Roman" w:hAnsi="Times New Roman"/>
        </w:rPr>
      </w:pPr>
      <w:r w:rsidRPr="009F1E76">
        <w:rPr>
          <w:rFonts w:ascii="Times New Roman" w:hAnsi="Times New Roma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538C051E" w14:textId="77777777" w:rsidR="009F1E76" w:rsidRPr="009F1E76" w:rsidRDefault="009F1E76" w:rsidP="009F1E76">
      <w:pPr>
        <w:pStyle w:val="a6"/>
        <w:numPr>
          <w:ilvl w:val="1"/>
          <w:numId w:val="36"/>
        </w:numPr>
        <w:overflowPunct w:val="0"/>
        <w:autoSpaceDE w:val="0"/>
        <w:autoSpaceDN w:val="0"/>
        <w:adjustRightInd w:val="0"/>
        <w:spacing w:after="0"/>
        <w:ind w:left="1434" w:hanging="357"/>
        <w:rPr>
          <w:rFonts w:ascii="Times New Roman" w:hAnsi="Times New Roman"/>
        </w:rPr>
      </w:pPr>
      <w:r w:rsidRPr="009F1E76">
        <w:rPr>
          <w:rFonts w:ascii="Times New Roman" w:hAnsi="Times New Roman"/>
        </w:rPr>
        <w:t>FFS: Details of CORESET group(s)</w:t>
      </w:r>
    </w:p>
    <w:p w14:paraId="3DAD2757" w14:textId="374A87DE" w:rsidR="009F1E76" w:rsidRDefault="009F1E76" w:rsidP="009F1E76">
      <w:pPr>
        <w:rPr>
          <w:rFonts w:ascii="Times New Roman" w:hAnsi="Times New Roman" w:cs="Times New Roman"/>
          <w:color w:val="000000"/>
        </w:rPr>
      </w:pPr>
      <w:r w:rsidRPr="009F1E76">
        <w:rPr>
          <w:rFonts w:ascii="Times New Roman" w:hAnsi="Times New Roman" w:cs="Times New Roman"/>
        </w:rPr>
        <w:t xml:space="preserve">FFS: </w:t>
      </w:r>
      <w:r w:rsidRPr="009F1E76">
        <w:rPr>
          <w:rFonts w:ascii="Times New Roman" w:hAnsi="Times New Roman" w:cs="Times New Roman"/>
          <w:color w:val="000000"/>
        </w:rPr>
        <w:t>PUSCH transmission scheduled/activated by a DCI format 0_0 and Type-1 CG-PUSCH</w:t>
      </w:r>
    </w:p>
    <w:p w14:paraId="414B28F7" w14:textId="18A3A35D" w:rsidR="009F1E76" w:rsidRPr="009F1E76" w:rsidRDefault="009F1E76" w:rsidP="009F1E76">
      <w:pPr>
        <w:rPr>
          <w:rFonts w:ascii="Times New Roman" w:eastAsia="新細明體" w:hAnsi="Times New Roman" w:cs="Times New Roman"/>
          <w:bCs/>
          <w:sz w:val="22"/>
          <w:szCs w:val="22"/>
          <w:highlight w:val="green"/>
          <w:lang w:eastAsia="zh-TW"/>
        </w:rPr>
      </w:pPr>
      <w:r w:rsidRPr="00244CFE">
        <w:rPr>
          <w:rStyle w:val="af6"/>
          <w:rFonts w:ascii="Times New Roman" w:hAnsi="Times New Roman" w:cs="Times New Roman"/>
          <w:sz w:val="22"/>
          <w:szCs w:val="22"/>
          <w:highlight w:val="green"/>
          <w:lang w:eastAsia="zh-TW"/>
        </w:rPr>
        <w:t>Agreement</w:t>
      </w:r>
    </w:p>
    <w:p w14:paraId="43C361BC" w14:textId="77777777" w:rsidR="00244CFE" w:rsidRPr="00244CFE" w:rsidRDefault="00244CFE" w:rsidP="00AD140D">
      <w:pPr>
        <w:rPr>
          <w:rFonts w:ascii="Times New Roman" w:hAnsi="Times New Roman" w:cs="Times New Roman"/>
          <w:color w:val="000000"/>
          <w:lang w:eastAsia="en-US"/>
        </w:rPr>
      </w:pPr>
      <w:r w:rsidRPr="00244CFE">
        <w:rPr>
          <w:rFonts w:ascii="Times New Roman" w:hAnsi="Times New Roman" w:cs="Times New Roman"/>
          <w:color w:val="000000"/>
        </w:rPr>
        <w:t>On unified TCI framework extension for S-DCI based MTRP, to inform the association with joint/UL TCI state(s) indicated by DCI/MAC-CE for PUCCH transmission, down-selection at least one alternative from the followings:</w:t>
      </w:r>
    </w:p>
    <w:p w14:paraId="39895186" w14:textId="77777777" w:rsidR="00244CFE" w:rsidRPr="00244CFE" w:rsidRDefault="00244CFE" w:rsidP="00AD140D">
      <w:pPr>
        <w:pStyle w:val="a6"/>
        <w:numPr>
          <w:ilvl w:val="0"/>
          <w:numId w:val="33"/>
        </w:numPr>
        <w:overflowPunct w:val="0"/>
        <w:autoSpaceDE w:val="0"/>
        <w:autoSpaceDN w:val="0"/>
        <w:adjustRightInd w:val="0"/>
        <w:jc w:val="both"/>
        <w:rPr>
          <w:rFonts w:ascii="Times New Roman" w:hAnsi="Times New Roman"/>
          <w:szCs w:val="20"/>
        </w:rPr>
      </w:pPr>
      <w:r w:rsidRPr="00244CFE">
        <w:rPr>
          <w:rFonts w:ascii="Times New Roman" w:hAnsi="Times New Roman"/>
        </w:rPr>
        <w:t>Alt1: Use RRC configuration to inform the association between the indicated joint/UL TCI state(s) and a PUCCH resource/ group</w:t>
      </w:r>
    </w:p>
    <w:p w14:paraId="64094E8E" w14:textId="77777777" w:rsidR="00244CFE" w:rsidRPr="00244CFE" w:rsidRDefault="00244CFE" w:rsidP="00AD140D">
      <w:pPr>
        <w:pStyle w:val="a6"/>
        <w:numPr>
          <w:ilvl w:val="0"/>
          <w:numId w:val="33"/>
        </w:numPr>
        <w:overflowPunct w:val="0"/>
        <w:autoSpaceDE w:val="0"/>
        <w:autoSpaceDN w:val="0"/>
        <w:adjustRightInd w:val="0"/>
        <w:jc w:val="both"/>
        <w:rPr>
          <w:rFonts w:ascii="Times New Roman" w:hAnsi="Times New Roman"/>
        </w:rPr>
      </w:pPr>
      <w:r w:rsidRPr="00244CFE">
        <w:rPr>
          <w:rFonts w:ascii="Times New Roman" w:hAnsi="Times New Roman"/>
        </w:rPr>
        <w:t>Alt2: Use RRC configuration to inform the association between a CORESET group and a PUCCH resource/group, and the indicated joint/UL TCI state(s) associated with the CORESET group applies to the PUCCH resource/group</w:t>
      </w:r>
    </w:p>
    <w:p w14:paraId="5417855C" w14:textId="77777777" w:rsidR="00244CFE" w:rsidRPr="00244CFE" w:rsidRDefault="00244CFE" w:rsidP="00AD140D">
      <w:pPr>
        <w:pStyle w:val="a6"/>
        <w:numPr>
          <w:ilvl w:val="0"/>
          <w:numId w:val="33"/>
        </w:numPr>
        <w:overflowPunct w:val="0"/>
        <w:autoSpaceDE w:val="0"/>
        <w:autoSpaceDN w:val="0"/>
        <w:adjustRightInd w:val="0"/>
        <w:jc w:val="both"/>
        <w:rPr>
          <w:rFonts w:ascii="Times New Roman" w:hAnsi="Times New Roman"/>
        </w:rPr>
      </w:pPr>
      <w:r w:rsidRPr="00244CFE">
        <w:rPr>
          <w:rFonts w:ascii="Times New Roman" w:hAnsi="Times New Roman"/>
        </w:rPr>
        <w:t>Alt3: Use MAC-CE to inform the association between the indicated joint/UL TCI state(s) and a PUCCH resource/group</w:t>
      </w:r>
    </w:p>
    <w:p w14:paraId="25640A38" w14:textId="77777777" w:rsidR="00244CFE" w:rsidRPr="00244CFE" w:rsidRDefault="00244CFE" w:rsidP="00AD140D">
      <w:pPr>
        <w:pStyle w:val="a6"/>
        <w:numPr>
          <w:ilvl w:val="0"/>
          <w:numId w:val="33"/>
        </w:numPr>
        <w:overflowPunct w:val="0"/>
        <w:autoSpaceDE w:val="0"/>
        <w:autoSpaceDN w:val="0"/>
        <w:adjustRightInd w:val="0"/>
        <w:jc w:val="both"/>
        <w:rPr>
          <w:rFonts w:ascii="Times New Roman" w:hAnsi="Times New Roman"/>
        </w:rPr>
      </w:pPr>
      <w:r w:rsidRPr="00244CFE">
        <w:rPr>
          <w:rFonts w:ascii="Times New Roman" w:hAnsi="Times New Roman"/>
        </w:rPr>
        <w:t>Alt4: Use DCI to inform the association between the indicated joint/UL TCI state(s) and a PUCCH resource/group</w:t>
      </w:r>
    </w:p>
    <w:p w14:paraId="7E17AF54" w14:textId="1DFB2EA6" w:rsidR="00DD7316" w:rsidRPr="00244CFE" w:rsidRDefault="00A53B3A" w:rsidP="00040773">
      <w:pPr>
        <w:overflowPunct/>
        <w:autoSpaceDE/>
        <w:autoSpaceDN/>
        <w:adjustRightInd/>
        <w:snapToGrid w:val="0"/>
        <w:spacing w:beforeLines="50" w:before="120" w:after="100" w:afterAutospacing="1"/>
        <w:contextualSpacing/>
        <w:textAlignment w:val="auto"/>
        <w:rPr>
          <w:rFonts w:ascii="Times New Roman" w:hAnsi="Times New Roman" w:cs="Times New Roman"/>
          <w:sz w:val="22"/>
          <w:szCs w:val="22"/>
          <w:lang w:eastAsia="zh-TW"/>
        </w:rPr>
      </w:pPr>
      <w:r w:rsidRPr="00244CFE">
        <w:rPr>
          <w:rFonts w:ascii="Times New Roman" w:hAnsi="Times New Roman" w:cs="Times New Roman"/>
          <w:sz w:val="22"/>
          <w:szCs w:val="22"/>
          <w:lang w:val="en-US" w:eastAsia="zh-TW"/>
        </w:rPr>
        <w:t>In this contribution, we provide our views on</w:t>
      </w:r>
      <w:r w:rsidR="007768D6" w:rsidRPr="00244CFE">
        <w:rPr>
          <w:rFonts w:ascii="Times New Roman" w:hAnsi="Times New Roman" w:cs="Times New Roman"/>
          <w:sz w:val="22"/>
          <w:szCs w:val="22"/>
          <w:lang w:val="en-US" w:eastAsia="zh-TW"/>
        </w:rPr>
        <w:t xml:space="preserve"> </w:t>
      </w:r>
      <w:r w:rsidR="00165C08" w:rsidRPr="00244CFE">
        <w:rPr>
          <w:rFonts w:ascii="Times New Roman" w:hAnsi="Times New Roman" w:cs="Times New Roman"/>
          <w:sz w:val="22"/>
          <w:szCs w:val="22"/>
          <w:lang w:val="en-US" w:eastAsia="zh-TW"/>
        </w:rPr>
        <w:t>appl</w:t>
      </w:r>
      <w:r w:rsidR="006845CA" w:rsidRPr="00244CFE">
        <w:rPr>
          <w:rFonts w:ascii="Times New Roman" w:hAnsi="Times New Roman" w:cs="Times New Roman"/>
          <w:sz w:val="22"/>
          <w:szCs w:val="22"/>
          <w:lang w:val="en-US" w:eastAsia="zh-TW"/>
        </w:rPr>
        <w:t>y</w:t>
      </w:r>
      <w:r w:rsidR="00165C08" w:rsidRPr="00244CFE">
        <w:rPr>
          <w:rFonts w:ascii="Times New Roman" w:hAnsi="Times New Roman" w:cs="Times New Roman"/>
          <w:sz w:val="22"/>
          <w:szCs w:val="22"/>
          <w:lang w:val="en-US" w:eastAsia="zh-TW"/>
        </w:rPr>
        <w:t xml:space="preserve">ing the Rel-17 unified </w:t>
      </w:r>
      <w:r w:rsidR="00E62643" w:rsidRPr="00244CFE">
        <w:rPr>
          <w:rFonts w:ascii="Times New Roman" w:hAnsi="Times New Roman" w:cs="Times New Roman"/>
          <w:sz w:val="22"/>
          <w:szCs w:val="22"/>
          <w:lang w:val="en-US" w:eastAsia="zh-TW"/>
        </w:rPr>
        <w:t xml:space="preserve">TCI </w:t>
      </w:r>
      <w:r w:rsidR="00165C08" w:rsidRPr="00244CFE">
        <w:rPr>
          <w:rFonts w:ascii="Times New Roman" w:hAnsi="Times New Roman" w:cs="Times New Roman"/>
          <w:sz w:val="22"/>
          <w:szCs w:val="22"/>
          <w:lang w:val="en-US" w:eastAsia="zh-TW"/>
        </w:rPr>
        <w:t xml:space="preserve">framework </w:t>
      </w:r>
      <w:r w:rsidR="00196C58" w:rsidRPr="00244CFE">
        <w:rPr>
          <w:rFonts w:ascii="Times New Roman" w:hAnsi="Times New Roman" w:cs="Times New Roman"/>
          <w:sz w:val="22"/>
          <w:szCs w:val="22"/>
          <w:lang w:val="en-US" w:eastAsia="zh-TW"/>
        </w:rPr>
        <w:t xml:space="preserve">for multi-TRP </w:t>
      </w:r>
      <w:r w:rsidR="00434EA5" w:rsidRPr="00244CFE">
        <w:rPr>
          <w:rFonts w:ascii="Times New Roman" w:hAnsi="Times New Roman" w:cs="Times New Roman"/>
          <w:sz w:val="22"/>
          <w:szCs w:val="22"/>
          <w:lang w:val="en-US" w:eastAsia="zh-TW"/>
        </w:rPr>
        <w:t>downlink and uplink transmission</w:t>
      </w:r>
      <w:r w:rsidR="00E45CA1" w:rsidRPr="00244CFE">
        <w:rPr>
          <w:rFonts w:ascii="Times New Roman" w:hAnsi="Times New Roman" w:cs="Times New Roman"/>
          <w:sz w:val="22"/>
          <w:szCs w:val="22"/>
          <w:lang w:val="en-US" w:eastAsia="zh-TW"/>
        </w:rPr>
        <w:t>.</w:t>
      </w:r>
    </w:p>
    <w:p w14:paraId="147F0692" w14:textId="53CC0DB1" w:rsidR="00E015BC" w:rsidRPr="00AB762F" w:rsidRDefault="001E10F3" w:rsidP="00197D75">
      <w:pPr>
        <w:pStyle w:val="1"/>
        <w:rPr>
          <w:lang w:eastAsia="zh-TW"/>
        </w:rPr>
      </w:pPr>
      <w:r>
        <w:rPr>
          <w:lang w:eastAsia="zh-TW"/>
        </w:rPr>
        <w:t>Discussion</w:t>
      </w:r>
      <w:bookmarkStart w:id="0" w:name="_Hlk861261"/>
    </w:p>
    <w:p w14:paraId="63D217ED" w14:textId="499DE186" w:rsidR="005B54E4" w:rsidRDefault="006B46B5" w:rsidP="005B54E4">
      <w:pPr>
        <w:pStyle w:val="2"/>
        <w:rPr>
          <w:rFonts w:eastAsiaTheme="minorEastAsia"/>
          <w:lang w:eastAsia="zh-TW"/>
        </w:rPr>
      </w:pPr>
      <w:r>
        <w:rPr>
          <w:rFonts w:eastAsiaTheme="minorEastAsia"/>
          <w:lang w:eastAsia="zh-TW"/>
        </w:rPr>
        <w:t xml:space="preserve">Unified TCI </w:t>
      </w:r>
      <w:r w:rsidR="00363B85">
        <w:rPr>
          <w:rFonts w:eastAsiaTheme="minorEastAsia"/>
          <w:lang w:eastAsia="zh-TW"/>
        </w:rPr>
        <w:t>Framework Extension</w:t>
      </w:r>
    </w:p>
    <w:p w14:paraId="5AE749B5" w14:textId="5E75A62A" w:rsidR="00992D33" w:rsidRDefault="00B3077B" w:rsidP="00992D33">
      <w:pPr>
        <w:rPr>
          <w:rFonts w:ascii="Times New Roman" w:hAnsi="Times New Roman" w:cs="Times New Roman"/>
          <w:sz w:val="22"/>
          <w:szCs w:val="22"/>
          <w:lang w:eastAsia="zh-TW"/>
        </w:rPr>
      </w:pPr>
      <w:r w:rsidRPr="00570775">
        <w:rPr>
          <w:rFonts w:ascii="Times New Roman" w:hAnsi="Times New Roman" w:cs="Times New Roman"/>
          <w:sz w:val="22"/>
          <w:szCs w:val="22"/>
          <w:lang w:eastAsia="zh-TW"/>
        </w:rPr>
        <w:t xml:space="preserve">In </w:t>
      </w:r>
      <w:r w:rsidR="00426BE2" w:rsidRPr="00570775">
        <w:rPr>
          <w:rFonts w:ascii="Times New Roman" w:hAnsi="Times New Roman" w:cs="Times New Roman"/>
          <w:sz w:val="22"/>
          <w:szCs w:val="22"/>
          <w:lang w:eastAsia="zh-TW"/>
        </w:rPr>
        <w:t>previous</w:t>
      </w:r>
      <w:r w:rsidRPr="00570775">
        <w:rPr>
          <w:rFonts w:ascii="Times New Roman" w:hAnsi="Times New Roman" w:cs="Times New Roman"/>
          <w:sz w:val="22"/>
          <w:szCs w:val="22"/>
          <w:lang w:eastAsia="zh-TW"/>
        </w:rPr>
        <w:t xml:space="preserve"> meeting, </w:t>
      </w:r>
      <w:r w:rsidR="00B065A8" w:rsidRPr="00570775">
        <w:rPr>
          <w:rFonts w:ascii="Times New Roman" w:hAnsi="Times New Roman" w:cs="Times New Roman"/>
          <w:sz w:val="22"/>
          <w:szCs w:val="22"/>
          <w:lang w:eastAsia="zh-TW"/>
        </w:rPr>
        <w:t>it was agreed that all the intra</w:t>
      </w:r>
      <w:r w:rsidR="00426BE2" w:rsidRPr="00570775">
        <w:rPr>
          <w:rFonts w:ascii="Times New Roman" w:hAnsi="Times New Roman" w:cs="Times New Roman"/>
          <w:sz w:val="22"/>
          <w:szCs w:val="22"/>
          <w:lang w:eastAsia="zh-TW"/>
        </w:rPr>
        <w:t>-cell</w:t>
      </w:r>
      <w:r w:rsidR="00B065A8" w:rsidRPr="00570775">
        <w:rPr>
          <w:rFonts w:ascii="Times New Roman" w:hAnsi="Times New Roman" w:cs="Times New Roman"/>
          <w:sz w:val="22"/>
          <w:szCs w:val="22"/>
          <w:lang w:eastAsia="zh-TW"/>
        </w:rPr>
        <w:t xml:space="preserve"> and inter-cell </w:t>
      </w:r>
      <w:proofErr w:type="spellStart"/>
      <w:r w:rsidR="000F5FF0" w:rsidRPr="00570775">
        <w:rPr>
          <w:rFonts w:ascii="Times New Roman" w:hAnsi="Times New Roman" w:cs="Times New Roman"/>
          <w:sz w:val="22"/>
          <w:szCs w:val="22"/>
          <w:lang w:eastAsia="zh-TW"/>
        </w:rPr>
        <w:t>mTRP</w:t>
      </w:r>
      <w:proofErr w:type="spellEnd"/>
      <w:r w:rsidR="00B065A8" w:rsidRPr="00570775">
        <w:rPr>
          <w:rFonts w:ascii="Times New Roman" w:hAnsi="Times New Roman" w:cs="Times New Roman"/>
          <w:sz w:val="22"/>
          <w:szCs w:val="22"/>
          <w:lang w:eastAsia="zh-TW"/>
        </w:rPr>
        <w:t xml:space="preserve"> schemes specified in Rel-16 and Rel-17</w:t>
      </w:r>
      <w:r w:rsidR="0004620F" w:rsidRPr="00570775">
        <w:rPr>
          <w:rFonts w:ascii="Times New Roman" w:hAnsi="Times New Roman" w:cs="Times New Roman"/>
          <w:sz w:val="22"/>
          <w:szCs w:val="22"/>
          <w:lang w:eastAsia="zh-TW"/>
        </w:rPr>
        <w:t xml:space="preserve"> can be considered </w:t>
      </w:r>
      <w:r w:rsidR="003F7CB4" w:rsidRPr="00570775">
        <w:rPr>
          <w:rFonts w:ascii="Times New Roman" w:hAnsi="Times New Roman" w:cs="Times New Roman"/>
          <w:sz w:val="22"/>
          <w:szCs w:val="22"/>
          <w:lang w:eastAsia="zh-TW"/>
        </w:rPr>
        <w:t>for unified TCI framework extension</w:t>
      </w:r>
      <w:r w:rsidR="005B5E5C">
        <w:rPr>
          <w:rFonts w:ascii="Times New Roman" w:hAnsi="Times New Roman" w:cs="Times New Roman"/>
          <w:sz w:val="22"/>
          <w:szCs w:val="22"/>
          <w:lang w:eastAsia="zh-TW"/>
        </w:rPr>
        <w:t xml:space="preserve"> and up to 4 TCI states can be indicated in a CC/BWP</w:t>
      </w:r>
      <w:r w:rsidR="00AA65AB">
        <w:rPr>
          <w:rFonts w:ascii="Times New Roman" w:hAnsi="Times New Roman" w:cs="Times New Roman"/>
          <w:sz w:val="22"/>
          <w:szCs w:val="22"/>
          <w:lang w:eastAsia="zh-TW"/>
        </w:rPr>
        <w:t xml:space="preserve"> or a set of CCs/BWPs in a CC list to DL receptions and/or UL transmissions</w:t>
      </w:r>
      <w:r w:rsidR="003F7CB4" w:rsidRPr="00570775">
        <w:rPr>
          <w:rFonts w:ascii="Times New Roman" w:hAnsi="Times New Roman" w:cs="Times New Roman"/>
          <w:sz w:val="22"/>
          <w:szCs w:val="22"/>
          <w:lang w:eastAsia="zh-TW"/>
        </w:rPr>
        <w:t>.</w:t>
      </w:r>
      <w:r w:rsidR="007B6275" w:rsidRPr="00570775">
        <w:rPr>
          <w:rFonts w:ascii="Times New Roman" w:hAnsi="Times New Roman" w:cs="Times New Roman"/>
          <w:sz w:val="22"/>
          <w:szCs w:val="22"/>
          <w:lang w:eastAsia="zh-TW"/>
        </w:rPr>
        <w:t xml:space="preserve"> </w:t>
      </w:r>
      <w:r w:rsidR="00CF35D7" w:rsidRPr="00570775">
        <w:rPr>
          <w:rFonts w:ascii="Times New Roman" w:hAnsi="Times New Roman" w:cs="Times New Roman"/>
          <w:sz w:val="22"/>
          <w:szCs w:val="22"/>
          <w:lang w:eastAsia="zh-TW"/>
        </w:rPr>
        <w:t xml:space="preserve">Although some </w:t>
      </w:r>
      <w:r w:rsidR="008E6045" w:rsidRPr="00570775">
        <w:rPr>
          <w:rFonts w:ascii="Times New Roman" w:hAnsi="Times New Roman" w:cs="Times New Roman"/>
          <w:sz w:val="22"/>
          <w:szCs w:val="22"/>
          <w:lang w:eastAsia="zh-TW"/>
        </w:rPr>
        <w:t>method</w:t>
      </w:r>
      <w:r w:rsidR="00EE04BE" w:rsidRPr="00570775">
        <w:rPr>
          <w:rFonts w:ascii="Times New Roman" w:hAnsi="Times New Roman" w:cs="Times New Roman"/>
          <w:sz w:val="22"/>
          <w:szCs w:val="22"/>
          <w:lang w:eastAsia="zh-TW"/>
        </w:rPr>
        <w:t>s</w:t>
      </w:r>
      <w:r w:rsidR="00471624" w:rsidRPr="00570775">
        <w:rPr>
          <w:rFonts w:ascii="Times New Roman" w:hAnsi="Times New Roman" w:cs="Times New Roman"/>
          <w:sz w:val="22"/>
          <w:szCs w:val="22"/>
          <w:lang w:eastAsia="zh-TW"/>
        </w:rPr>
        <w:t xml:space="preserve"> </w:t>
      </w:r>
      <w:r w:rsidR="00BA13B4" w:rsidRPr="00570775">
        <w:rPr>
          <w:rFonts w:ascii="Times New Roman" w:hAnsi="Times New Roman" w:cs="Times New Roman"/>
          <w:sz w:val="22"/>
          <w:szCs w:val="22"/>
          <w:lang w:eastAsia="zh-TW"/>
        </w:rPr>
        <w:t>of</w:t>
      </w:r>
      <w:r w:rsidR="00471624" w:rsidRPr="00570775">
        <w:rPr>
          <w:rFonts w:ascii="Times New Roman" w:hAnsi="Times New Roman" w:cs="Times New Roman"/>
          <w:sz w:val="22"/>
          <w:szCs w:val="22"/>
          <w:lang w:eastAsia="zh-TW"/>
        </w:rPr>
        <w:t xml:space="preserve"> </w:t>
      </w:r>
      <w:r w:rsidR="000A2F16" w:rsidRPr="00570775">
        <w:rPr>
          <w:rFonts w:ascii="Times New Roman" w:hAnsi="Times New Roman" w:cs="Times New Roman"/>
          <w:sz w:val="22"/>
          <w:szCs w:val="22"/>
          <w:lang w:eastAsia="zh-TW"/>
        </w:rPr>
        <w:t xml:space="preserve">indicating </w:t>
      </w:r>
      <w:r w:rsidR="004D7A91" w:rsidRPr="00570775">
        <w:rPr>
          <w:rFonts w:ascii="Times New Roman" w:hAnsi="Times New Roman" w:cs="Times New Roman"/>
          <w:sz w:val="22"/>
          <w:szCs w:val="22"/>
          <w:lang w:eastAsia="zh-TW"/>
        </w:rPr>
        <w:t>un</w:t>
      </w:r>
      <w:r w:rsidR="00BA13B4" w:rsidRPr="00570775">
        <w:rPr>
          <w:rFonts w:ascii="Times New Roman" w:hAnsi="Times New Roman" w:cs="Times New Roman"/>
          <w:sz w:val="22"/>
          <w:szCs w:val="22"/>
          <w:lang w:eastAsia="zh-TW"/>
        </w:rPr>
        <w:t>i</w:t>
      </w:r>
      <w:r w:rsidR="004D7A91" w:rsidRPr="00570775">
        <w:rPr>
          <w:rFonts w:ascii="Times New Roman" w:hAnsi="Times New Roman" w:cs="Times New Roman"/>
          <w:sz w:val="22"/>
          <w:szCs w:val="22"/>
          <w:lang w:eastAsia="zh-TW"/>
        </w:rPr>
        <w:t xml:space="preserve">fied TCI framework extension for </w:t>
      </w:r>
      <w:r w:rsidR="00C37B7A" w:rsidRPr="00570775">
        <w:rPr>
          <w:rFonts w:ascii="Times New Roman" w:hAnsi="Times New Roman" w:cs="Times New Roman"/>
          <w:sz w:val="22"/>
          <w:szCs w:val="22"/>
          <w:lang w:eastAsia="zh-TW"/>
        </w:rPr>
        <w:t>single</w:t>
      </w:r>
      <w:r w:rsidR="00E03DE5" w:rsidRPr="00570775">
        <w:rPr>
          <w:rFonts w:ascii="Times New Roman" w:hAnsi="Times New Roman" w:cs="Times New Roman"/>
          <w:sz w:val="22"/>
          <w:szCs w:val="22"/>
          <w:lang w:eastAsia="zh-TW"/>
        </w:rPr>
        <w:t>-</w:t>
      </w:r>
      <w:r w:rsidR="00C37B7A" w:rsidRPr="00570775">
        <w:rPr>
          <w:rFonts w:ascii="Times New Roman" w:hAnsi="Times New Roman" w:cs="Times New Roman"/>
          <w:sz w:val="22"/>
          <w:szCs w:val="22"/>
          <w:lang w:eastAsia="zh-TW"/>
        </w:rPr>
        <w:t xml:space="preserve">DCI based </w:t>
      </w:r>
      <w:proofErr w:type="spellStart"/>
      <w:r w:rsidR="000F5FF0" w:rsidRPr="00570775">
        <w:rPr>
          <w:rFonts w:ascii="Times New Roman" w:hAnsi="Times New Roman" w:cs="Times New Roman"/>
          <w:sz w:val="22"/>
          <w:szCs w:val="22"/>
          <w:lang w:eastAsia="zh-TW"/>
        </w:rPr>
        <w:t>mTRP</w:t>
      </w:r>
      <w:proofErr w:type="spellEnd"/>
      <w:r w:rsidR="00E03DE5" w:rsidRPr="00570775">
        <w:rPr>
          <w:rFonts w:ascii="Times New Roman" w:hAnsi="Times New Roman" w:cs="Times New Roman"/>
          <w:sz w:val="22"/>
          <w:szCs w:val="22"/>
          <w:lang w:eastAsia="zh-TW"/>
        </w:rPr>
        <w:t xml:space="preserve"> and M-DCI based </w:t>
      </w:r>
      <w:proofErr w:type="spellStart"/>
      <w:r w:rsidR="000F5FF0" w:rsidRPr="00570775">
        <w:rPr>
          <w:rFonts w:ascii="Times New Roman" w:hAnsi="Times New Roman" w:cs="Times New Roman"/>
          <w:sz w:val="22"/>
          <w:szCs w:val="22"/>
          <w:lang w:eastAsia="zh-TW"/>
        </w:rPr>
        <w:lastRenderedPageBreak/>
        <w:t>mTRP</w:t>
      </w:r>
      <w:proofErr w:type="spellEnd"/>
      <w:r w:rsidR="00E03DE5" w:rsidRPr="00570775">
        <w:rPr>
          <w:rFonts w:ascii="Times New Roman" w:hAnsi="Times New Roman" w:cs="Times New Roman"/>
          <w:sz w:val="22"/>
          <w:szCs w:val="22"/>
          <w:lang w:eastAsia="zh-TW"/>
        </w:rPr>
        <w:t xml:space="preserve"> </w:t>
      </w:r>
      <w:r w:rsidR="00A14DFE">
        <w:rPr>
          <w:rFonts w:ascii="Times New Roman" w:hAnsi="Times New Roman" w:cs="Times New Roman"/>
          <w:sz w:val="22"/>
          <w:szCs w:val="22"/>
          <w:lang w:eastAsia="zh-TW"/>
        </w:rPr>
        <w:t>were</w:t>
      </w:r>
      <w:r w:rsidR="008E6045" w:rsidRPr="00570775">
        <w:rPr>
          <w:rFonts w:ascii="Times New Roman" w:hAnsi="Times New Roman" w:cs="Times New Roman"/>
          <w:sz w:val="22"/>
          <w:szCs w:val="22"/>
          <w:lang w:eastAsia="zh-TW"/>
        </w:rPr>
        <w:t xml:space="preserve"> discussed </w:t>
      </w:r>
      <w:r w:rsidR="000A2F16" w:rsidRPr="00570775">
        <w:rPr>
          <w:rFonts w:ascii="Times New Roman" w:hAnsi="Times New Roman" w:cs="Times New Roman"/>
          <w:sz w:val="22"/>
          <w:szCs w:val="22"/>
          <w:lang w:eastAsia="zh-TW"/>
        </w:rPr>
        <w:t xml:space="preserve">in </w:t>
      </w:r>
      <w:r w:rsidR="004A47FF" w:rsidRPr="00570775">
        <w:rPr>
          <w:rFonts w:ascii="Times New Roman" w:hAnsi="Times New Roman" w:cs="Times New Roman"/>
          <w:sz w:val="22"/>
          <w:szCs w:val="22"/>
          <w:lang w:eastAsia="zh-TW"/>
        </w:rPr>
        <w:t>last</w:t>
      </w:r>
      <w:r w:rsidR="000A2F16" w:rsidRPr="00570775">
        <w:rPr>
          <w:rFonts w:ascii="Times New Roman" w:hAnsi="Times New Roman" w:cs="Times New Roman"/>
          <w:sz w:val="22"/>
          <w:szCs w:val="22"/>
          <w:lang w:eastAsia="zh-TW"/>
        </w:rPr>
        <w:t xml:space="preserve"> meeting, </w:t>
      </w:r>
      <w:r w:rsidR="00E42D2D" w:rsidRPr="00570775">
        <w:rPr>
          <w:rFonts w:ascii="Times New Roman" w:hAnsi="Times New Roman" w:cs="Times New Roman"/>
          <w:sz w:val="22"/>
          <w:szCs w:val="22"/>
          <w:lang w:eastAsia="zh-TW"/>
        </w:rPr>
        <w:t xml:space="preserve">the detailed </w:t>
      </w:r>
      <w:r w:rsidR="00D22752" w:rsidRPr="00570775">
        <w:rPr>
          <w:rFonts w:ascii="Times New Roman" w:hAnsi="Times New Roman" w:cs="Times New Roman"/>
          <w:sz w:val="22"/>
          <w:szCs w:val="22"/>
          <w:lang w:eastAsia="zh-TW"/>
        </w:rPr>
        <w:t xml:space="preserve">association between </w:t>
      </w:r>
      <w:r w:rsidR="00950F53" w:rsidRPr="00570775">
        <w:rPr>
          <w:rFonts w:ascii="Times New Roman" w:hAnsi="Times New Roman" w:cs="Times New Roman"/>
          <w:sz w:val="22"/>
          <w:szCs w:val="22"/>
          <w:lang w:eastAsia="zh-TW"/>
        </w:rPr>
        <w:t xml:space="preserve">a joint TCI </w:t>
      </w:r>
      <w:r w:rsidR="007C53A0" w:rsidRPr="00570775">
        <w:rPr>
          <w:rFonts w:ascii="Times New Roman" w:hAnsi="Times New Roman" w:cs="Times New Roman"/>
          <w:sz w:val="22"/>
          <w:szCs w:val="22"/>
          <w:lang w:eastAsia="zh-TW"/>
        </w:rPr>
        <w:t xml:space="preserve">state/DL-only TCI state/UL-only TCI state and </w:t>
      </w:r>
      <w:r w:rsidR="000A5665" w:rsidRPr="00570775">
        <w:rPr>
          <w:rFonts w:ascii="Times New Roman" w:hAnsi="Times New Roman" w:cs="Times New Roman"/>
          <w:sz w:val="22"/>
          <w:szCs w:val="22"/>
          <w:lang w:eastAsia="zh-TW"/>
        </w:rPr>
        <w:t xml:space="preserve">different channels </w:t>
      </w:r>
      <w:r w:rsidR="002B5BDB" w:rsidRPr="00570775">
        <w:rPr>
          <w:rFonts w:ascii="Times New Roman" w:hAnsi="Times New Roman" w:cs="Times New Roman"/>
          <w:sz w:val="22"/>
          <w:szCs w:val="22"/>
          <w:lang w:eastAsia="zh-TW"/>
        </w:rPr>
        <w:t>has</w:t>
      </w:r>
      <w:r w:rsidR="00E75E40" w:rsidRPr="00570775">
        <w:rPr>
          <w:rFonts w:ascii="Times New Roman" w:hAnsi="Times New Roman" w:cs="Times New Roman"/>
          <w:sz w:val="22"/>
          <w:szCs w:val="22"/>
          <w:lang w:eastAsia="zh-TW"/>
        </w:rPr>
        <w:t xml:space="preserve"> still not </w:t>
      </w:r>
      <w:r w:rsidR="002B5BDB" w:rsidRPr="00570775">
        <w:rPr>
          <w:rFonts w:ascii="Times New Roman" w:hAnsi="Times New Roman" w:cs="Times New Roman"/>
          <w:sz w:val="22"/>
          <w:szCs w:val="22"/>
          <w:lang w:eastAsia="zh-TW"/>
        </w:rPr>
        <w:t xml:space="preserve">been </w:t>
      </w:r>
      <w:r w:rsidR="00570775" w:rsidRPr="00570775">
        <w:rPr>
          <w:rFonts w:ascii="Times New Roman" w:hAnsi="Times New Roman" w:cs="Times New Roman"/>
          <w:sz w:val="22"/>
          <w:szCs w:val="22"/>
          <w:lang w:eastAsia="zh-TW"/>
        </w:rPr>
        <w:t>decided</w:t>
      </w:r>
      <w:r w:rsidR="00A14DFE">
        <w:rPr>
          <w:rFonts w:ascii="Times New Roman" w:hAnsi="Times New Roman" w:cs="Times New Roman"/>
          <w:sz w:val="22"/>
          <w:szCs w:val="22"/>
          <w:lang w:eastAsia="zh-TW"/>
        </w:rPr>
        <w:t xml:space="preserve"> yet</w:t>
      </w:r>
      <w:r w:rsidR="000A5665" w:rsidRPr="00570775">
        <w:rPr>
          <w:rFonts w:ascii="Times New Roman" w:hAnsi="Times New Roman" w:cs="Times New Roman"/>
          <w:sz w:val="22"/>
          <w:szCs w:val="22"/>
          <w:lang w:eastAsia="zh-TW"/>
        </w:rPr>
        <w:t>.</w:t>
      </w:r>
      <w:r w:rsidR="00663B0F" w:rsidRPr="00570775">
        <w:rPr>
          <w:rFonts w:ascii="Times New Roman" w:hAnsi="Times New Roman" w:cs="Times New Roman"/>
          <w:sz w:val="22"/>
          <w:szCs w:val="22"/>
          <w:lang w:eastAsia="zh-TW"/>
        </w:rPr>
        <w:t xml:space="preserve"> </w:t>
      </w:r>
      <w:r w:rsidR="00332605" w:rsidRPr="00570775">
        <w:rPr>
          <w:rFonts w:ascii="Times New Roman" w:hAnsi="Times New Roman" w:cs="Times New Roman"/>
          <w:sz w:val="22"/>
          <w:szCs w:val="22"/>
          <w:lang w:eastAsia="zh-TW"/>
        </w:rPr>
        <w:t>Thus, t</w:t>
      </w:r>
      <w:r w:rsidR="0079387F" w:rsidRPr="00570775">
        <w:rPr>
          <w:rFonts w:ascii="Times New Roman" w:hAnsi="Times New Roman" w:cs="Times New Roman"/>
          <w:sz w:val="22"/>
          <w:szCs w:val="22"/>
          <w:lang w:eastAsia="zh-TW"/>
        </w:rPr>
        <w:t>he followin</w:t>
      </w:r>
      <w:r w:rsidR="00091343" w:rsidRPr="00570775">
        <w:rPr>
          <w:rFonts w:ascii="Times New Roman" w:hAnsi="Times New Roman" w:cs="Times New Roman"/>
          <w:sz w:val="22"/>
          <w:szCs w:val="22"/>
          <w:lang w:eastAsia="zh-TW"/>
        </w:rPr>
        <w:t xml:space="preserve">g </w:t>
      </w:r>
      <w:r w:rsidR="00332605" w:rsidRPr="00570775">
        <w:rPr>
          <w:rFonts w:ascii="Times New Roman" w:hAnsi="Times New Roman" w:cs="Times New Roman"/>
          <w:sz w:val="22"/>
          <w:szCs w:val="22"/>
          <w:lang w:eastAsia="zh-TW"/>
        </w:rPr>
        <w:t>issues</w:t>
      </w:r>
      <w:r w:rsidR="00091343" w:rsidRPr="00570775">
        <w:rPr>
          <w:rFonts w:ascii="Times New Roman" w:hAnsi="Times New Roman" w:cs="Times New Roman"/>
          <w:sz w:val="22"/>
          <w:szCs w:val="22"/>
          <w:lang w:eastAsia="zh-TW"/>
        </w:rPr>
        <w:t xml:space="preserve"> should be discussed</w:t>
      </w:r>
      <w:r w:rsidR="00006605" w:rsidRPr="00570775">
        <w:rPr>
          <w:rFonts w:ascii="Times New Roman" w:hAnsi="Times New Roman" w:cs="Times New Roman"/>
          <w:sz w:val="22"/>
          <w:szCs w:val="22"/>
          <w:lang w:eastAsia="zh-TW"/>
        </w:rPr>
        <w:t xml:space="preserve"> to make the unified framework </w:t>
      </w:r>
      <w:r w:rsidR="00DE1783">
        <w:rPr>
          <w:rFonts w:ascii="Times New Roman" w:hAnsi="Times New Roman" w:cs="Times New Roman"/>
          <w:sz w:val="22"/>
          <w:szCs w:val="22"/>
          <w:lang w:eastAsia="zh-TW"/>
        </w:rPr>
        <w:t xml:space="preserve">be </w:t>
      </w:r>
      <w:r w:rsidR="00006605" w:rsidRPr="00570775">
        <w:rPr>
          <w:rFonts w:ascii="Times New Roman" w:hAnsi="Times New Roman" w:cs="Times New Roman"/>
          <w:sz w:val="22"/>
          <w:szCs w:val="22"/>
          <w:lang w:eastAsia="zh-TW"/>
        </w:rPr>
        <w:t>more complete:</w:t>
      </w:r>
    </w:p>
    <w:p w14:paraId="330B3688" w14:textId="2AA609D2" w:rsidR="00D55313" w:rsidRPr="00064798" w:rsidRDefault="00992D33" w:rsidP="00992D33">
      <w:pPr>
        <w:rPr>
          <w:rFonts w:ascii="Times New Roman" w:hAnsi="Times New Roman" w:cs="Times New Roman"/>
          <w:sz w:val="22"/>
          <w:szCs w:val="22"/>
          <w:u w:val="single"/>
          <w:lang w:eastAsia="zh-TW"/>
        </w:rPr>
      </w:pPr>
      <w:r w:rsidRPr="00064798">
        <w:rPr>
          <w:rFonts w:ascii="Times New Roman" w:hAnsi="Times New Roman" w:cs="Times New Roman"/>
          <w:sz w:val="22"/>
          <w:szCs w:val="22"/>
          <w:u w:val="single"/>
          <w:lang w:eastAsia="zh-TW"/>
        </w:rPr>
        <w:t xml:space="preserve">General framework for unified TCI </w:t>
      </w:r>
      <w:r w:rsidR="00EF3C93" w:rsidRPr="00064798">
        <w:rPr>
          <w:rFonts w:ascii="Times New Roman" w:hAnsi="Times New Roman" w:cs="Times New Roman"/>
          <w:sz w:val="22"/>
          <w:szCs w:val="22"/>
          <w:u w:val="single"/>
          <w:lang w:eastAsia="zh-TW"/>
        </w:rPr>
        <w:t>ex</w:t>
      </w:r>
      <w:r w:rsidR="00EF3C93">
        <w:rPr>
          <w:rFonts w:ascii="Times New Roman" w:hAnsi="Times New Roman" w:cs="Times New Roman"/>
          <w:sz w:val="22"/>
          <w:szCs w:val="22"/>
          <w:u w:val="single"/>
          <w:lang w:eastAsia="zh-TW"/>
        </w:rPr>
        <w:t>t</w:t>
      </w:r>
      <w:r w:rsidR="00EF3C93" w:rsidRPr="00064798">
        <w:rPr>
          <w:rFonts w:ascii="Times New Roman" w:hAnsi="Times New Roman" w:cs="Times New Roman"/>
          <w:sz w:val="22"/>
          <w:szCs w:val="22"/>
          <w:u w:val="single"/>
          <w:lang w:eastAsia="zh-TW"/>
        </w:rPr>
        <w:t>en</w:t>
      </w:r>
      <w:r w:rsidR="00EF3C93">
        <w:rPr>
          <w:rFonts w:ascii="Times New Roman" w:hAnsi="Times New Roman" w:cs="Times New Roman"/>
          <w:sz w:val="22"/>
          <w:szCs w:val="22"/>
          <w:u w:val="single"/>
          <w:lang w:eastAsia="zh-TW"/>
        </w:rPr>
        <w:t>s</w:t>
      </w:r>
      <w:r w:rsidR="00EF3C93" w:rsidRPr="00064798">
        <w:rPr>
          <w:rFonts w:ascii="Times New Roman" w:hAnsi="Times New Roman" w:cs="Times New Roman"/>
          <w:sz w:val="22"/>
          <w:szCs w:val="22"/>
          <w:u w:val="single"/>
          <w:lang w:eastAsia="zh-TW"/>
        </w:rPr>
        <w:t>ion</w:t>
      </w:r>
    </w:p>
    <w:p w14:paraId="5260E3C9" w14:textId="15EB12E6" w:rsidR="00776EB8" w:rsidRPr="006923F1" w:rsidRDefault="005A587F" w:rsidP="00EF3C93">
      <w:pPr>
        <w:pStyle w:val="a6"/>
        <w:numPr>
          <w:ilvl w:val="0"/>
          <w:numId w:val="24"/>
        </w:numPr>
        <w:jc w:val="both"/>
        <w:rPr>
          <w:rFonts w:ascii="Times New Roman" w:eastAsiaTheme="minorEastAsia" w:hAnsi="Times New Roman"/>
          <w:sz w:val="22"/>
          <w:szCs w:val="22"/>
          <w:lang w:eastAsia="zh-TW"/>
        </w:rPr>
      </w:pPr>
      <w:r w:rsidRPr="006923F1">
        <w:rPr>
          <w:rFonts w:ascii="Times New Roman" w:hAnsi="Times New Roman"/>
          <w:sz w:val="22"/>
          <w:szCs w:val="22"/>
          <w:lang w:eastAsia="zh-TW"/>
        </w:rPr>
        <w:t xml:space="preserve">The </w:t>
      </w:r>
      <w:r w:rsidR="003E6327">
        <w:rPr>
          <w:rFonts w:ascii="Times New Roman" w:hAnsi="Times New Roman"/>
          <w:sz w:val="22"/>
          <w:szCs w:val="22"/>
          <w:lang w:eastAsia="zh-TW"/>
        </w:rPr>
        <w:t xml:space="preserve">potential </w:t>
      </w:r>
      <w:r w:rsidRPr="006923F1">
        <w:rPr>
          <w:rFonts w:ascii="Times New Roman" w:hAnsi="Times New Roman"/>
          <w:sz w:val="22"/>
          <w:szCs w:val="22"/>
          <w:lang w:eastAsia="zh-TW"/>
        </w:rPr>
        <w:t>combinations of</w:t>
      </w:r>
      <w:r w:rsidR="005238FC" w:rsidRPr="006923F1">
        <w:rPr>
          <w:rFonts w:ascii="Times New Roman" w:hAnsi="Times New Roman"/>
          <w:sz w:val="22"/>
          <w:szCs w:val="22"/>
          <w:lang w:eastAsia="zh-TW"/>
        </w:rPr>
        <w:t xml:space="preserve"> joint/DL/UL TCI states</w:t>
      </w:r>
      <w:r w:rsidR="00DE7524" w:rsidRPr="006923F1">
        <w:rPr>
          <w:rFonts w:ascii="Times New Roman" w:hAnsi="Times New Roman"/>
          <w:sz w:val="22"/>
          <w:szCs w:val="22"/>
          <w:lang w:eastAsia="zh-TW"/>
        </w:rPr>
        <w:t xml:space="preserve"> that can be indicated in a CC/BWP or a set of CCs/BWPs in a CC list</w:t>
      </w:r>
      <w:r w:rsidR="001035C4">
        <w:rPr>
          <w:rFonts w:ascii="Times New Roman" w:hAnsi="Times New Roman"/>
          <w:sz w:val="22"/>
          <w:szCs w:val="22"/>
          <w:lang w:eastAsia="zh-TW"/>
        </w:rPr>
        <w:t xml:space="preserve"> should be further discussed</w:t>
      </w:r>
      <w:r w:rsidR="006923F1" w:rsidRPr="006923F1">
        <w:rPr>
          <w:rFonts w:ascii="Times New Roman" w:hAnsi="Times New Roman"/>
          <w:sz w:val="22"/>
          <w:szCs w:val="22"/>
          <w:lang w:eastAsia="zh-TW"/>
        </w:rPr>
        <w:t>.</w:t>
      </w:r>
      <w:r w:rsidR="006923F1">
        <w:rPr>
          <w:rFonts w:ascii="Times New Roman" w:hAnsi="Times New Roman"/>
          <w:sz w:val="22"/>
          <w:szCs w:val="22"/>
          <w:lang w:eastAsia="zh-TW"/>
        </w:rPr>
        <w:t xml:space="preserve"> </w:t>
      </w:r>
      <w:r w:rsidR="00A87E77" w:rsidRPr="006923F1">
        <w:rPr>
          <w:rFonts w:ascii="Times New Roman" w:eastAsiaTheme="minorEastAsia" w:hAnsi="Times New Roman"/>
          <w:sz w:val="22"/>
          <w:szCs w:val="22"/>
          <w:lang w:eastAsia="zh-TW"/>
        </w:rPr>
        <w:t>Since up to 4 TCI states can be indicated</w:t>
      </w:r>
      <w:r w:rsidR="00776EB8" w:rsidRPr="006923F1">
        <w:rPr>
          <w:rFonts w:ascii="Times New Roman" w:eastAsiaTheme="minorEastAsia" w:hAnsi="Times New Roman"/>
          <w:sz w:val="22"/>
          <w:szCs w:val="22"/>
          <w:lang w:eastAsia="zh-TW"/>
        </w:rPr>
        <w:t xml:space="preserve"> for 2 TRP</w:t>
      </w:r>
      <w:r w:rsidR="00A87E77" w:rsidRPr="006923F1">
        <w:rPr>
          <w:rFonts w:ascii="Times New Roman" w:eastAsiaTheme="minorEastAsia" w:hAnsi="Times New Roman"/>
          <w:sz w:val="22"/>
          <w:szCs w:val="22"/>
          <w:lang w:eastAsia="zh-TW"/>
        </w:rPr>
        <w:t xml:space="preserve"> in a CC/BWP, </w:t>
      </w:r>
      <w:r w:rsidR="00046F82" w:rsidRPr="006923F1">
        <w:rPr>
          <w:rFonts w:ascii="Times New Roman" w:eastAsiaTheme="minorEastAsia" w:hAnsi="Times New Roman"/>
          <w:sz w:val="22"/>
          <w:szCs w:val="22"/>
          <w:lang w:eastAsia="zh-TW"/>
        </w:rPr>
        <w:t>all possible combinations</w:t>
      </w:r>
      <w:r w:rsidR="00776EB8" w:rsidRPr="006923F1">
        <w:rPr>
          <w:rFonts w:ascii="Times New Roman" w:eastAsiaTheme="minorEastAsia" w:hAnsi="Times New Roman"/>
          <w:sz w:val="22"/>
          <w:szCs w:val="22"/>
          <w:lang w:eastAsia="zh-TW"/>
        </w:rPr>
        <w:t xml:space="preserve"> for TCI indications can be listed as below:</w:t>
      </w:r>
    </w:p>
    <w:p w14:paraId="322B1970" w14:textId="0D7B42AB" w:rsidR="00630780" w:rsidRPr="003B56B1" w:rsidRDefault="005C4E23" w:rsidP="00E661C2">
      <w:pPr>
        <w:pStyle w:val="a6"/>
        <w:numPr>
          <w:ilvl w:val="0"/>
          <w:numId w:val="35"/>
        </w:numPr>
        <w:jc w:val="both"/>
        <w:rPr>
          <w:rFonts w:ascii="Times New Roman" w:eastAsiaTheme="minorEastAsia" w:hAnsi="Times New Roman"/>
          <w:sz w:val="22"/>
          <w:szCs w:val="22"/>
          <w:lang w:eastAsia="zh-TW"/>
        </w:rPr>
      </w:pPr>
      <w:r w:rsidRPr="003B56B1">
        <w:rPr>
          <w:rFonts w:ascii="Times New Roman" w:eastAsiaTheme="minorEastAsia" w:hAnsi="Times New Roman"/>
          <w:sz w:val="22"/>
          <w:szCs w:val="22"/>
          <w:lang w:eastAsia="zh-TW"/>
        </w:rPr>
        <w:t>2</w:t>
      </w:r>
      <w:r w:rsidR="00E91FB1" w:rsidRPr="003B56B1">
        <w:rPr>
          <w:rFonts w:ascii="Times New Roman" w:eastAsiaTheme="minorEastAsia" w:hAnsi="Times New Roman"/>
          <w:sz w:val="22"/>
          <w:szCs w:val="22"/>
          <w:lang w:eastAsia="zh-TW"/>
        </w:rPr>
        <w:t xml:space="preserve"> pair</w:t>
      </w:r>
      <w:r w:rsidRPr="003B56B1">
        <w:rPr>
          <w:rFonts w:ascii="Times New Roman" w:eastAsiaTheme="minorEastAsia" w:hAnsi="Times New Roman"/>
          <w:sz w:val="22"/>
          <w:szCs w:val="22"/>
          <w:lang w:eastAsia="zh-TW"/>
        </w:rPr>
        <w:t>s</w:t>
      </w:r>
      <w:r w:rsidR="00E91FB1" w:rsidRPr="003B56B1">
        <w:rPr>
          <w:rFonts w:ascii="Times New Roman" w:eastAsiaTheme="minorEastAsia" w:hAnsi="Times New Roman"/>
          <w:sz w:val="22"/>
          <w:szCs w:val="22"/>
          <w:lang w:eastAsia="zh-TW"/>
        </w:rPr>
        <w:t xml:space="preserve"> of DL</w:t>
      </w:r>
      <w:r w:rsidR="00F7459C" w:rsidRPr="003B56B1">
        <w:rPr>
          <w:rFonts w:ascii="Times New Roman" w:eastAsiaTheme="minorEastAsia" w:hAnsi="Times New Roman"/>
          <w:sz w:val="22"/>
          <w:szCs w:val="22"/>
          <w:lang w:eastAsia="zh-TW"/>
        </w:rPr>
        <w:t xml:space="preserve"> and </w:t>
      </w:r>
      <w:r w:rsidR="00E91FB1" w:rsidRPr="003B56B1">
        <w:rPr>
          <w:rFonts w:ascii="Times New Roman" w:eastAsiaTheme="minorEastAsia" w:hAnsi="Times New Roman"/>
          <w:sz w:val="22"/>
          <w:szCs w:val="22"/>
          <w:lang w:eastAsia="zh-TW"/>
        </w:rPr>
        <w:t>UL TCI state</w:t>
      </w:r>
      <w:r w:rsidR="00F7459C" w:rsidRPr="003B56B1">
        <w:rPr>
          <w:rFonts w:ascii="Times New Roman" w:eastAsiaTheme="minorEastAsia" w:hAnsi="Times New Roman"/>
          <w:sz w:val="22"/>
          <w:szCs w:val="22"/>
          <w:lang w:eastAsia="zh-TW"/>
        </w:rPr>
        <w:t xml:space="preserve">s </w:t>
      </w:r>
      <w:r w:rsidRPr="003B56B1">
        <w:rPr>
          <w:rFonts w:ascii="Times New Roman" w:eastAsiaTheme="minorEastAsia" w:hAnsi="Times New Roman"/>
          <w:sz w:val="22"/>
          <w:szCs w:val="22"/>
          <w:lang w:eastAsia="zh-TW"/>
        </w:rPr>
        <w:t>in a CC/BWP</w:t>
      </w:r>
      <w:r w:rsidR="00E661C2" w:rsidRPr="003B56B1">
        <w:rPr>
          <w:rFonts w:ascii="Times New Roman" w:eastAsiaTheme="minorEastAsia" w:hAnsi="Times New Roman"/>
          <w:sz w:val="22"/>
          <w:szCs w:val="22"/>
          <w:lang w:eastAsia="zh-TW"/>
        </w:rPr>
        <w:t xml:space="preserve"> or a set of CCs/BWPs in a CC list</w:t>
      </w:r>
    </w:p>
    <w:p w14:paraId="2703BB02" w14:textId="042F11F3" w:rsidR="001E0BC8" w:rsidRPr="003B56B1" w:rsidRDefault="00630780" w:rsidP="00E661C2">
      <w:pPr>
        <w:pStyle w:val="a6"/>
        <w:numPr>
          <w:ilvl w:val="0"/>
          <w:numId w:val="35"/>
        </w:numPr>
        <w:jc w:val="both"/>
        <w:rPr>
          <w:rFonts w:ascii="Times New Roman" w:eastAsiaTheme="minorEastAsia" w:hAnsi="Times New Roman"/>
          <w:sz w:val="22"/>
          <w:szCs w:val="22"/>
          <w:lang w:eastAsia="zh-TW"/>
        </w:rPr>
      </w:pPr>
      <w:r w:rsidRPr="003B56B1">
        <w:rPr>
          <w:rFonts w:ascii="Times New Roman" w:eastAsiaTheme="minorEastAsia" w:hAnsi="Times New Roman"/>
          <w:sz w:val="22"/>
          <w:szCs w:val="22"/>
          <w:lang w:eastAsia="zh-TW"/>
        </w:rPr>
        <w:t>2 joint TCI states</w:t>
      </w:r>
      <w:r w:rsidR="00E661C2" w:rsidRPr="003B56B1">
        <w:rPr>
          <w:rFonts w:ascii="Times New Roman" w:eastAsiaTheme="minorEastAsia" w:hAnsi="Times New Roman"/>
          <w:sz w:val="22"/>
          <w:szCs w:val="22"/>
          <w:lang w:eastAsia="zh-TW"/>
        </w:rPr>
        <w:t xml:space="preserve"> in a CC/BWP</w:t>
      </w:r>
      <w:r w:rsidR="000C5CA1" w:rsidRPr="003B56B1">
        <w:rPr>
          <w:rFonts w:ascii="Times New Roman" w:eastAsiaTheme="minorEastAsia" w:hAnsi="Times New Roman"/>
          <w:sz w:val="22"/>
          <w:szCs w:val="22"/>
          <w:lang w:eastAsia="zh-TW"/>
        </w:rPr>
        <w:t xml:space="preserve"> </w:t>
      </w:r>
      <w:r w:rsidR="00E661C2" w:rsidRPr="003B56B1">
        <w:rPr>
          <w:rFonts w:ascii="Times New Roman" w:eastAsiaTheme="minorEastAsia" w:hAnsi="Times New Roman"/>
          <w:sz w:val="22"/>
          <w:szCs w:val="22"/>
          <w:lang w:eastAsia="zh-TW"/>
        </w:rPr>
        <w:t>or a set of CCs/BWPs in a CC list</w:t>
      </w:r>
    </w:p>
    <w:p w14:paraId="170DFA39" w14:textId="3F4DB185" w:rsidR="005B2179" w:rsidRPr="003B56B1" w:rsidRDefault="00817E6A" w:rsidP="005B2179">
      <w:pPr>
        <w:pStyle w:val="a6"/>
        <w:numPr>
          <w:ilvl w:val="0"/>
          <w:numId w:val="35"/>
        </w:numPr>
        <w:jc w:val="both"/>
        <w:rPr>
          <w:rFonts w:ascii="Times New Roman" w:eastAsiaTheme="minorEastAsia" w:hAnsi="Times New Roman"/>
          <w:sz w:val="22"/>
          <w:szCs w:val="22"/>
          <w:lang w:eastAsia="zh-TW"/>
        </w:rPr>
      </w:pPr>
      <w:r w:rsidRPr="003B56B1">
        <w:rPr>
          <w:rFonts w:ascii="Times New Roman" w:eastAsiaTheme="minorEastAsia" w:hAnsi="Times New Roman"/>
          <w:sz w:val="22"/>
          <w:szCs w:val="22"/>
          <w:lang w:eastAsia="zh-TW"/>
        </w:rPr>
        <w:t xml:space="preserve">1 pair of DL and UL TCI states and 1 joint TCI state </w:t>
      </w:r>
      <w:r w:rsidR="005B2179" w:rsidRPr="003B56B1">
        <w:rPr>
          <w:rFonts w:ascii="Times New Roman" w:eastAsiaTheme="minorEastAsia" w:hAnsi="Times New Roman"/>
          <w:sz w:val="22"/>
          <w:szCs w:val="22"/>
          <w:lang w:eastAsia="zh-TW"/>
        </w:rPr>
        <w:t>in a CC/BWP or a set of CCs/BWPs in a CC list</w:t>
      </w:r>
    </w:p>
    <w:p w14:paraId="7CE193DA" w14:textId="77777777" w:rsidR="005B2179" w:rsidRPr="003B56B1" w:rsidRDefault="005B2179" w:rsidP="005B2179">
      <w:pPr>
        <w:pStyle w:val="a6"/>
        <w:numPr>
          <w:ilvl w:val="0"/>
          <w:numId w:val="35"/>
        </w:numPr>
        <w:jc w:val="both"/>
        <w:rPr>
          <w:rFonts w:ascii="Times New Roman" w:eastAsiaTheme="minorEastAsia" w:hAnsi="Times New Roman"/>
          <w:sz w:val="22"/>
          <w:szCs w:val="22"/>
          <w:lang w:eastAsia="zh-TW"/>
        </w:rPr>
      </w:pPr>
      <w:r w:rsidRPr="003B56B1">
        <w:rPr>
          <w:rFonts w:ascii="Times New Roman" w:eastAsiaTheme="minorEastAsia" w:hAnsi="Times New Roman"/>
          <w:sz w:val="22"/>
          <w:szCs w:val="22"/>
          <w:lang w:eastAsia="zh-TW"/>
        </w:rPr>
        <w:t>1 pair of DL and UL TCI state and 1 DL TCI state in a CC/BWP or a set of CCs/BWPs in a CC list</w:t>
      </w:r>
    </w:p>
    <w:p w14:paraId="5257F774" w14:textId="753DAD05" w:rsidR="00197A9C" w:rsidRDefault="005B2179" w:rsidP="00197A9C">
      <w:pPr>
        <w:pStyle w:val="a6"/>
        <w:numPr>
          <w:ilvl w:val="0"/>
          <w:numId w:val="35"/>
        </w:numPr>
        <w:jc w:val="both"/>
        <w:rPr>
          <w:rFonts w:ascii="Times New Roman" w:eastAsiaTheme="minorEastAsia" w:hAnsi="Times New Roman"/>
          <w:sz w:val="22"/>
          <w:szCs w:val="22"/>
          <w:lang w:eastAsia="zh-TW"/>
        </w:rPr>
      </w:pPr>
      <w:r w:rsidRPr="003B56B1">
        <w:rPr>
          <w:rFonts w:ascii="Times New Roman" w:eastAsiaTheme="minorEastAsia" w:hAnsi="Times New Roman"/>
          <w:sz w:val="22"/>
          <w:szCs w:val="22"/>
          <w:lang w:eastAsia="zh-TW"/>
        </w:rPr>
        <w:t>1 pair of DL and UL TCI state and 1 UL TCI state in a CC/BWP or a set of CCs/BWPs in a CC list</w:t>
      </w:r>
    </w:p>
    <w:p w14:paraId="5A2384A3" w14:textId="22A01336" w:rsidR="00197A9C" w:rsidRDefault="00A429CA" w:rsidP="00197A9C">
      <w:pPr>
        <w:ind w:left="480"/>
        <w:rPr>
          <w:rFonts w:ascii="Times New Roman" w:hAnsi="Times New Roman"/>
          <w:sz w:val="22"/>
          <w:szCs w:val="22"/>
          <w:lang w:eastAsia="zh-TW"/>
        </w:rPr>
      </w:pPr>
      <w:proofErr w:type="gramStart"/>
      <w:r>
        <w:rPr>
          <w:rFonts w:ascii="Times New Roman" w:hAnsi="Times New Roman"/>
          <w:sz w:val="22"/>
          <w:szCs w:val="22"/>
          <w:lang w:eastAsia="zh-TW"/>
        </w:rPr>
        <w:t>First of all</w:t>
      </w:r>
      <w:proofErr w:type="gramEnd"/>
      <w:r>
        <w:rPr>
          <w:rFonts w:ascii="Times New Roman" w:hAnsi="Times New Roman"/>
          <w:sz w:val="22"/>
          <w:szCs w:val="22"/>
          <w:lang w:eastAsia="zh-TW"/>
        </w:rPr>
        <w:t>, f</w:t>
      </w:r>
      <w:r w:rsidR="00197A9C">
        <w:rPr>
          <w:rFonts w:ascii="Times New Roman" w:hAnsi="Times New Roman"/>
          <w:sz w:val="22"/>
          <w:szCs w:val="22"/>
          <w:lang w:eastAsia="zh-TW"/>
        </w:rPr>
        <w:t xml:space="preserve">or </w:t>
      </w:r>
      <w:r w:rsidR="00DD40AC">
        <w:rPr>
          <w:rFonts w:ascii="Times New Roman" w:hAnsi="Times New Roman"/>
          <w:sz w:val="22"/>
          <w:szCs w:val="22"/>
          <w:lang w:eastAsia="zh-TW"/>
        </w:rPr>
        <w:t>multiple</w:t>
      </w:r>
      <w:r w:rsidR="00197A9C">
        <w:rPr>
          <w:rFonts w:ascii="Times New Roman" w:hAnsi="Times New Roman"/>
          <w:sz w:val="22"/>
          <w:szCs w:val="22"/>
          <w:lang w:eastAsia="zh-TW"/>
        </w:rPr>
        <w:t xml:space="preserve"> TRP</w:t>
      </w:r>
      <w:r w:rsidR="009A58FC">
        <w:rPr>
          <w:rFonts w:ascii="Times New Roman" w:hAnsi="Times New Roman"/>
          <w:sz w:val="22"/>
          <w:szCs w:val="22"/>
          <w:lang w:eastAsia="zh-TW"/>
        </w:rPr>
        <w:t>s</w:t>
      </w:r>
      <w:r w:rsidR="0043308B">
        <w:rPr>
          <w:rFonts w:ascii="Times New Roman" w:hAnsi="Times New Roman"/>
          <w:sz w:val="22"/>
          <w:szCs w:val="22"/>
          <w:lang w:eastAsia="zh-TW"/>
        </w:rPr>
        <w:t xml:space="preserve"> operation, </w:t>
      </w:r>
      <w:r w:rsidR="00C5367C">
        <w:rPr>
          <w:rFonts w:ascii="Times New Roman" w:hAnsi="Times New Roman"/>
          <w:sz w:val="22"/>
          <w:szCs w:val="22"/>
          <w:lang w:eastAsia="zh-TW"/>
        </w:rPr>
        <w:t xml:space="preserve">indicating </w:t>
      </w:r>
      <w:r w:rsidR="0043308B">
        <w:rPr>
          <w:rFonts w:ascii="Times New Roman" w:hAnsi="Times New Roman"/>
          <w:sz w:val="22"/>
          <w:szCs w:val="22"/>
          <w:lang w:eastAsia="zh-TW"/>
        </w:rPr>
        <w:t xml:space="preserve">a pair of DL and UL TCI states </w:t>
      </w:r>
      <w:r w:rsidR="00C20CA3">
        <w:rPr>
          <w:rFonts w:ascii="Times New Roman" w:hAnsi="Times New Roman"/>
          <w:sz w:val="22"/>
          <w:szCs w:val="22"/>
          <w:lang w:eastAsia="zh-TW"/>
        </w:rPr>
        <w:t>per</w:t>
      </w:r>
      <w:r w:rsidR="00FC1755">
        <w:rPr>
          <w:rFonts w:ascii="Times New Roman" w:hAnsi="Times New Roman"/>
          <w:sz w:val="22"/>
          <w:szCs w:val="22"/>
          <w:lang w:eastAsia="zh-TW"/>
        </w:rPr>
        <w:t xml:space="preserve"> TRP</w:t>
      </w:r>
      <w:r w:rsidR="00C20CA3">
        <w:rPr>
          <w:rFonts w:ascii="Times New Roman" w:hAnsi="Times New Roman"/>
          <w:sz w:val="22"/>
          <w:szCs w:val="22"/>
          <w:lang w:eastAsia="zh-TW"/>
        </w:rPr>
        <w:t xml:space="preserve"> </w:t>
      </w:r>
      <w:r w:rsidR="009B22B4">
        <w:rPr>
          <w:rFonts w:ascii="Times New Roman" w:hAnsi="Times New Roman"/>
          <w:sz w:val="22"/>
          <w:szCs w:val="22"/>
          <w:lang w:eastAsia="zh-TW"/>
        </w:rPr>
        <w:t>or</w:t>
      </w:r>
      <w:r w:rsidR="00FC1755">
        <w:rPr>
          <w:rFonts w:ascii="Times New Roman" w:hAnsi="Times New Roman"/>
          <w:sz w:val="22"/>
          <w:szCs w:val="22"/>
          <w:lang w:eastAsia="zh-TW"/>
        </w:rPr>
        <w:t xml:space="preserve"> one joint TCI state </w:t>
      </w:r>
      <w:r w:rsidR="00C20CA3">
        <w:rPr>
          <w:rFonts w:ascii="Times New Roman" w:hAnsi="Times New Roman"/>
          <w:sz w:val="22"/>
          <w:szCs w:val="22"/>
          <w:lang w:eastAsia="zh-TW"/>
        </w:rPr>
        <w:t>per</w:t>
      </w:r>
      <w:r w:rsidR="0036495D">
        <w:rPr>
          <w:rFonts w:ascii="Times New Roman" w:hAnsi="Times New Roman"/>
          <w:sz w:val="22"/>
          <w:szCs w:val="22"/>
          <w:lang w:eastAsia="zh-TW"/>
        </w:rPr>
        <w:t xml:space="preserve"> TRP </w:t>
      </w:r>
      <w:r w:rsidR="00C20CA3">
        <w:rPr>
          <w:rFonts w:ascii="Times New Roman" w:hAnsi="Times New Roman"/>
          <w:sz w:val="22"/>
          <w:szCs w:val="22"/>
          <w:lang w:eastAsia="zh-TW"/>
        </w:rPr>
        <w:t xml:space="preserve">is a basic </w:t>
      </w:r>
      <w:r w:rsidR="00A25E06">
        <w:rPr>
          <w:rFonts w:ascii="Times New Roman" w:hAnsi="Times New Roman"/>
          <w:sz w:val="22"/>
          <w:szCs w:val="22"/>
          <w:lang w:eastAsia="zh-TW"/>
        </w:rPr>
        <w:t>extension from single TRP based unified TCI framewor</w:t>
      </w:r>
      <w:r>
        <w:rPr>
          <w:rFonts w:ascii="Times New Roman" w:hAnsi="Times New Roman"/>
          <w:sz w:val="22"/>
          <w:szCs w:val="22"/>
          <w:lang w:eastAsia="zh-TW"/>
        </w:rPr>
        <w:t>k</w:t>
      </w:r>
      <w:r w:rsidR="00A05F6D">
        <w:rPr>
          <w:rFonts w:ascii="Times New Roman" w:hAnsi="Times New Roman"/>
          <w:sz w:val="22"/>
          <w:szCs w:val="22"/>
          <w:lang w:eastAsia="zh-TW"/>
        </w:rPr>
        <w:t xml:space="preserve">, so supporting </w:t>
      </w:r>
      <w:r w:rsidR="006B146D">
        <w:rPr>
          <w:rFonts w:ascii="Times New Roman" w:hAnsi="Times New Roman"/>
          <w:sz w:val="22"/>
          <w:szCs w:val="22"/>
          <w:lang w:eastAsia="zh-TW"/>
        </w:rPr>
        <w:t xml:space="preserve">2 pairs of </w:t>
      </w:r>
      <w:r w:rsidR="006B146D" w:rsidRPr="003B56B1">
        <w:rPr>
          <w:rFonts w:ascii="Times New Roman" w:hAnsi="Times New Roman" w:cs="Times New Roman"/>
          <w:sz w:val="22"/>
          <w:szCs w:val="22"/>
          <w:lang w:eastAsia="zh-TW"/>
        </w:rPr>
        <w:t>DL and UL TCI states in a CC/BWP or a set of CCs/BWPs in a CC list</w:t>
      </w:r>
      <w:r>
        <w:rPr>
          <w:rFonts w:ascii="Times New Roman" w:hAnsi="Times New Roman"/>
          <w:sz w:val="22"/>
          <w:szCs w:val="22"/>
          <w:lang w:eastAsia="zh-TW"/>
        </w:rPr>
        <w:t xml:space="preserve"> can be </w:t>
      </w:r>
      <w:r w:rsidR="0091342C">
        <w:rPr>
          <w:rFonts w:ascii="Times New Roman" w:hAnsi="Times New Roman"/>
          <w:sz w:val="22"/>
          <w:szCs w:val="22"/>
          <w:lang w:eastAsia="zh-TW"/>
        </w:rPr>
        <w:t>regarded</w:t>
      </w:r>
      <w:r>
        <w:rPr>
          <w:rFonts w:ascii="Times New Roman" w:hAnsi="Times New Roman"/>
          <w:sz w:val="22"/>
          <w:szCs w:val="22"/>
          <w:lang w:eastAsia="zh-TW"/>
        </w:rPr>
        <w:t xml:space="preserve"> as </w:t>
      </w:r>
      <w:r w:rsidR="0091342C">
        <w:rPr>
          <w:rFonts w:ascii="Times New Roman" w:hAnsi="Times New Roman"/>
          <w:sz w:val="22"/>
          <w:szCs w:val="22"/>
          <w:lang w:eastAsia="zh-TW"/>
        </w:rPr>
        <w:t xml:space="preserve">a </w:t>
      </w:r>
      <w:r>
        <w:rPr>
          <w:rFonts w:ascii="Times New Roman" w:hAnsi="Times New Roman"/>
          <w:sz w:val="22"/>
          <w:szCs w:val="22"/>
          <w:lang w:eastAsia="zh-TW"/>
        </w:rPr>
        <w:t xml:space="preserve">baseline.  </w:t>
      </w:r>
    </w:p>
    <w:p w14:paraId="434941F0" w14:textId="1A35ACA2" w:rsidR="00AA1F53" w:rsidRDefault="00A429CA" w:rsidP="00AA1F53">
      <w:pPr>
        <w:ind w:left="480"/>
        <w:rPr>
          <w:rFonts w:ascii="Times New Roman" w:hAnsi="Times New Roman" w:cs="Times New Roman"/>
          <w:sz w:val="22"/>
          <w:szCs w:val="22"/>
          <w:lang w:eastAsia="zh-TW"/>
        </w:rPr>
      </w:pPr>
      <w:r>
        <w:rPr>
          <w:rFonts w:ascii="Times New Roman" w:hAnsi="Times New Roman"/>
          <w:sz w:val="22"/>
          <w:szCs w:val="22"/>
          <w:lang w:eastAsia="zh-TW"/>
        </w:rPr>
        <w:t xml:space="preserve">Secondly, </w:t>
      </w:r>
      <w:r w:rsidR="000700CE">
        <w:rPr>
          <w:rFonts w:ascii="Times New Roman" w:hAnsi="Times New Roman" w:cs="Times New Roman"/>
          <w:sz w:val="22"/>
          <w:szCs w:val="22"/>
          <w:lang w:eastAsia="zh-TW"/>
        </w:rPr>
        <w:t>d</w:t>
      </w:r>
      <w:r w:rsidR="009F7C01" w:rsidRPr="003B56B1">
        <w:rPr>
          <w:rFonts w:ascii="Times New Roman" w:hAnsi="Times New Roman" w:cs="Times New Roman"/>
          <w:sz w:val="22"/>
          <w:szCs w:val="22"/>
          <w:lang w:eastAsia="zh-TW"/>
        </w:rPr>
        <w:t xml:space="preserve">ue to </w:t>
      </w:r>
      <w:r w:rsidR="00DE577D" w:rsidRPr="003B56B1">
        <w:rPr>
          <w:rFonts w:ascii="Times New Roman" w:hAnsi="Times New Roman" w:cs="Times New Roman"/>
          <w:sz w:val="22"/>
          <w:szCs w:val="22"/>
          <w:lang w:eastAsia="zh-TW"/>
        </w:rPr>
        <w:t>providing</w:t>
      </w:r>
      <w:r w:rsidR="00A3141E" w:rsidRPr="003B56B1">
        <w:rPr>
          <w:rFonts w:ascii="Times New Roman" w:hAnsi="Times New Roman" w:cs="Times New Roman"/>
          <w:sz w:val="22"/>
          <w:szCs w:val="22"/>
          <w:lang w:eastAsia="zh-TW"/>
        </w:rPr>
        <w:t xml:space="preserve"> </w:t>
      </w:r>
      <w:r w:rsidR="00971515" w:rsidRPr="003B56B1">
        <w:rPr>
          <w:rFonts w:ascii="Times New Roman" w:hAnsi="Times New Roman" w:cs="Times New Roman"/>
          <w:sz w:val="22"/>
          <w:szCs w:val="22"/>
          <w:lang w:eastAsia="zh-TW"/>
        </w:rPr>
        <w:t xml:space="preserve">greater flexibility to </w:t>
      </w:r>
      <w:r w:rsidR="007A409F" w:rsidRPr="003B56B1">
        <w:rPr>
          <w:rFonts w:ascii="Times New Roman" w:hAnsi="Times New Roman" w:cs="Times New Roman"/>
          <w:sz w:val="22"/>
          <w:szCs w:val="22"/>
          <w:lang w:eastAsia="zh-TW"/>
        </w:rPr>
        <w:t>mitigating MPE issue</w:t>
      </w:r>
      <w:r w:rsidR="003552B6" w:rsidRPr="003B56B1">
        <w:rPr>
          <w:rFonts w:ascii="Times New Roman" w:hAnsi="Times New Roman" w:cs="Times New Roman"/>
          <w:sz w:val="22"/>
          <w:szCs w:val="22"/>
          <w:lang w:eastAsia="zh-TW"/>
        </w:rPr>
        <w:t xml:space="preserve">, </w:t>
      </w:r>
      <w:r w:rsidR="00A20A99" w:rsidRPr="003B56B1">
        <w:rPr>
          <w:rFonts w:ascii="Times New Roman" w:hAnsi="Times New Roman" w:cs="Times New Roman"/>
          <w:sz w:val="22"/>
          <w:szCs w:val="22"/>
          <w:lang w:eastAsia="zh-TW"/>
        </w:rPr>
        <w:t xml:space="preserve">it is beneficial to </w:t>
      </w:r>
      <w:r w:rsidR="00F16608" w:rsidRPr="003B56B1">
        <w:rPr>
          <w:rFonts w:ascii="Times New Roman" w:hAnsi="Times New Roman" w:cs="Times New Roman"/>
          <w:sz w:val="22"/>
          <w:szCs w:val="22"/>
          <w:lang w:eastAsia="zh-TW"/>
        </w:rPr>
        <w:t xml:space="preserve">apply </w:t>
      </w:r>
      <w:r w:rsidR="00A20A99" w:rsidRPr="003B56B1">
        <w:rPr>
          <w:rFonts w:ascii="Times New Roman" w:hAnsi="Times New Roman" w:cs="Times New Roman"/>
          <w:sz w:val="22"/>
          <w:szCs w:val="22"/>
          <w:lang w:eastAsia="zh-TW"/>
        </w:rPr>
        <w:t xml:space="preserve">joint TCI and separate TCI simultaneously, and </w:t>
      </w:r>
      <w:r w:rsidR="0063754F" w:rsidRPr="003B56B1">
        <w:rPr>
          <w:rFonts w:ascii="Times New Roman" w:hAnsi="Times New Roman" w:cs="Times New Roman"/>
          <w:sz w:val="22"/>
          <w:szCs w:val="22"/>
          <w:lang w:eastAsia="zh-TW"/>
        </w:rPr>
        <w:t>hence</w:t>
      </w:r>
      <w:r w:rsidR="00430AC9" w:rsidRPr="003B56B1">
        <w:rPr>
          <w:rFonts w:ascii="Times New Roman" w:hAnsi="Times New Roman" w:cs="Times New Roman"/>
          <w:sz w:val="22"/>
          <w:szCs w:val="22"/>
          <w:lang w:eastAsia="zh-TW"/>
        </w:rPr>
        <w:t xml:space="preserve"> even though one of TRP</w:t>
      </w:r>
      <w:r w:rsidR="005E3C60" w:rsidRPr="003B56B1">
        <w:rPr>
          <w:rFonts w:ascii="Times New Roman" w:hAnsi="Times New Roman" w:cs="Times New Roman"/>
          <w:sz w:val="22"/>
          <w:szCs w:val="22"/>
          <w:lang w:eastAsia="zh-TW"/>
        </w:rPr>
        <w:t>s</w:t>
      </w:r>
      <w:r w:rsidR="00430AC9" w:rsidRPr="003B56B1">
        <w:rPr>
          <w:rFonts w:ascii="Times New Roman" w:hAnsi="Times New Roman" w:cs="Times New Roman"/>
          <w:sz w:val="22"/>
          <w:szCs w:val="22"/>
          <w:lang w:eastAsia="zh-TW"/>
        </w:rPr>
        <w:t xml:space="preserve"> </w:t>
      </w:r>
      <w:r w:rsidR="00233E6D" w:rsidRPr="003B56B1">
        <w:rPr>
          <w:rFonts w:ascii="Times New Roman" w:hAnsi="Times New Roman" w:cs="Times New Roman"/>
          <w:sz w:val="22"/>
          <w:szCs w:val="22"/>
          <w:lang w:eastAsia="zh-TW"/>
        </w:rPr>
        <w:t xml:space="preserve">using joint TCI </w:t>
      </w:r>
      <w:r w:rsidR="0060746E" w:rsidRPr="003B56B1">
        <w:rPr>
          <w:rFonts w:ascii="Times New Roman" w:hAnsi="Times New Roman" w:cs="Times New Roman"/>
          <w:sz w:val="22"/>
          <w:szCs w:val="22"/>
          <w:lang w:eastAsia="zh-TW"/>
        </w:rPr>
        <w:t>suffers from MPE issu</w:t>
      </w:r>
      <w:r w:rsidR="00CD5913">
        <w:rPr>
          <w:rFonts w:ascii="Times New Roman" w:hAnsi="Times New Roman" w:cs="Times New Roman"/>
          <w:sz w:val="22"/>
          <w:szCs w:val="22"/>
          <w:lang w:eastAsia="zh-TW"/>
        </w:rPr>
        <w:t>e</w:t>
      </w:r>
      <w:r w:rsidR="0060746E" w:rsidRPr="003B56B1">
        <w:rPr>
          <w:rFonts w:ascii="Times New Roman" w:hAnsi="Times New Roman" w:cs="Times New Roman"/>
          <w:sz w:val="22"/>
          <w:szCs w:val="22"/>
          <w:lang w:eastAsia="zh-TW"/>
        </w:rPr>
        <w:t xml:space="preserve">, the other TRP </w:t>
      </w:r>
      <w:r w:rsidR="0023201B" w:rsidRPr="003B56B1">
        <w:rPr>
          <w:rFonts w:ascii="Times New Roman" w:hAnsi="Times New Roman" w:cs="Times New Roman"/>
          <w:sz w:val="22"/>
          <w:szCs w:val="22"/>
          <w:lang w:eastAsia="zh-TW"/>
        </w:rPr>
        <w:t xml:space="preserve">with separate </w:t>
      </w:r>
      <w:r w:rsidR="00894C9B" w:rsidRPr="003B56B1">
        <w:rPr>
          <w:rFonts w:ascii="Times New Roman" w:hAnsi="Times New Roman" w:cs="Times New Roman"/>
          <w:sz w:val="22"/>
          <w:szCs w:val="22"/>
          <w:lang w:eastAsia="zh-TW"/>
        </w:rPr>
        <w:t>UL/DL</w:t>
      </w:r>
      <w:r w:rsidR="00233E6D" w:rsidRPr="003B56B1">
        <w:rPr>
          <w:rFonts w:ascii="Times New Roman" w:hAnsi="Times New Roman" w:cs="Times New Roman"/>
          <w:sz w:val="22"/>
          <w:szCs w:val="22"/>
          <w:lang w:eastAsia="zh-TW"/>
        </w:rPr>
        <w:t xml:space="preserve"> TCI </w:t>
      </w:r>
      <w:r w:rsidR="00704CA2" w:rsidRPr="003B56B1">
        <w:rPr>
          <w:rFonts w:ascii="Times New Roman" w:hAnsi="Times New Roman" w:cs="Times New Roman"/>
          <w:sz w:val="22"/>
          <w:szCs w:val="22"/>
          <w:lang w:eastAsia="zh-TW"/>
        </w:rPr>
        <w:t xml:space="preserve">can indicate </w:t>
      </w:r>
      <w:r w:rsidR="005B756B" w:rsidRPr="003B56B1">
        <w:rPr>
          <w:rFonts w:ascii="Times New Roman" w:hAnsi="Times New Roman" w:cs="Times New Roman"/>
          <w:sz w:val="22"/>
          <w:szCs w:val="22"/>
          <w:lang w:eastAsia="zh-TW"/>
        </w:rPr>
        <w:t xml:space="preserve">other beams to prevent from </w:t>
      </w:r>
      <w:r w:rsidR="00630688">
        <w:rPr>
          <w:rFonts w:ascii="Times New Roman" w:hAnsi="Times New Roman" w:cs="Times New Roman"/>
          <w:sz w:val="22"/>
          <w:szCs w:val="22"/>
          <w:lang w:eastAsia="zh-TW"/>
        </w:rPr>
        <w:t>suffering</w:t>
      </w:r>
      <w:r w:rsidR="006F0198">
        <w:rPr>
          <w:rFonts w:ascii="Times New Roman" w:hAnsi="Times New Roman" w:cs="Times New Roman"/>
          <w:sz w:val="22"/>
          <w:szCs w:val="22"/>
          <w:lang w:eastAsia="zh-TW"/>
        </w:rPr>
        <w:t xml:space="preserve"> from</w:t>
      </w:r>
      <w:r w:rsidR="00630688">
        <w:rPr>
          <w:rFonts w:ascii="Times New Roman" w:hAnsi="Times New Roman" w:cs="Times New Roman" w:hint="eastAsia"/>
          <w:sz w:val="22"/>
          <w:szCs w:val="22"/>
          <w:lang w:eastAsia="zh-TW"/>
        </w:rPr>
        <w:t xml:space="preserve"> </w:t>
      </w:r>
      <w:r w:rsidR="00630688">
        <w:rPr>
          <w:rFonts w:ascii="Times New Roman" w:hAnsi="Times New Roman" w:cs="Times New Roman"/>
          <w:sz w:val="22"/>
          <w:szCs w:val="22"/>
          <w:lang w:eastAsia="zh-TW"/>
        </w:rPr>
        <w:t>the</w:t>
      </w:r>
      <w:r w:rsidR="00630688" w:rsidRPr="003B56B1">
        <w:rPr>
          <w:rFonts w:ascii="Times New Roman" w:hAnsi="Times New Roman" w:cs="Times New Roman"/>
          <w:sz w:val="22"/>
          <w:szCs w:val="22"/>
          <w:lang w:eastAsia="zh-TW"/>
        </w:rPr>
        <w:t xml:space="preserve"> </w:t>
      </w:r>
      <w:r w:rsidR="005B756B" w:rsidRPr="003B56B1">
        <w:rPr>
          <w:rFonts w:ascii="Times New Roman" w:hAnsi="Times New Roman" w:cs="Times New Roman"/>
          <w:sz w:val="22"/>
          <w:szCs w:val="22"/>
          <w:lang w:eastAsia="zh-TW"/>
        </w:rPr>
        <w:t>MPE problem.</w:t>
      </w:r>
      <w:r w:rsidR="00233E6D" w:rsidRPr="003B56B1">
        <w:rPr>
          <w:rFonts w:ascii="Times New Roman" w:hAnsi="Times New Roman" w:cs="Times New Roman"/>
          <w:sz w:val="22"/>
          <w:szCs w:val="22"/>
          <w:lang w:eastAsia="zh-TW"/>
        </w:rPr>
        <w:t xml:space="preserve"> </w:t>
      </w:r>
      <w:r w:rsidR="0063754F" w:rsidRPr="003B56B1">
        <w:rPr>
          <w:rFonts w:ascii="Times New Roman" w:hAnsi="Times New Roman" w:cs="Times New Roman"/>
          <w:sz w:val="22"/>
          <w:szCs w:val="22"/>
          <w:lang w:eastAsia="zh-TW"/>
        </w:rPr>
        <w:t xml:space="preserve">Thus, support of </w:t>
      </w:r>
      <w:r w:rsidR="00121ABF" w:rsidRPr="003B56B1">
        <w:rPr>
          <w:rFonts w:ascii="Times New Roman" w:hAnsi="Times New Roman" w:cs="Times New Roman"/>
          <w:sz w:val="22"/>
          <w:szCs w:val="22"/>
          <w:lang w:eastAsia="zh-TW"/>
        </w:rPr>
        <w:t>joint TCI and separate TCI in a</w:t>
      </w:r>
      <w:r w:rsidR="0084268A">
        <w:rPr>
          <w:rFonts w:ascii="Times New Roman" w:hAnsi="Times New Roman" w:cs="Times New Roman"/>
          <w:sz w:val="22"/>
          <w:szCs w:val="22"/>
          <w:lang w:eastAsia="zh-TW"/>
        </w:rPr>
        <w:t xml:space="preserve"> </w:t>
      </w:r>
      <w:r w:rsidR="00121ABF" w:rsidRPr="003B56B1">
        <w:rPr>
          <w:rFonts w:ascii="Times New Roman" w:hAnsi="Times New Roman" w:cs="Times New Roman"/>
          <w:sz w:val="22"/>
          <w:szCs w:val="22"/>
          <w:lang w:eastAsia="zh-TW"/>
        </w:rPr>
        <w:t>CC/BWP should be considered.</w:t>
      </w:r>
      <w:r w:rsidR="000700CE">
        <w:rPr>
          <w:rFonts w:ascii="Times New Roman" w:hAnsi="Times New Roman" w:cs="Times New Roman"/>
          <w:sz w:val="22"/>
          <w:szCs w:val="22"/>
          <w:lang w:eastAsia="zh-TW"/>
        </w:rPr>
        <w:t xml:space="preserve"> Besides, </w:t>
      </w:r>
      <w:r w:rsidR="00CA18A5">
        <w:rPr>
          <w:rFonts w:ascii="Times New Roman" w:hAnsi="Times New Roman" w:cs="Times New Roman"/>
          <w:sz w:val="22"/>
          <w:szCs w:val="22"/>
          <w:lang w:eastAsia="zh-TW"/>
        </w:rPr>
        <w:t xml:space="preserve">supporting </w:t>
      </w:r>
      <w:r w:rsidR="00CD30BD">
        <w:rPr>
          <w:rFonts w:ascii="Times New Roman" w:hAnsi="Times New Roman" w:cs="Times New Roman"/>
          <w:sz w:val="22"/>
          <w:szCs w:val="22"/>
          <w:lang w:eastAsia="zh-TW"/>
        </w:rPr>
        <w:t>this combination per TRP or per BWP/CC</w:t>
      </w:r>
      <w:r w:rsidR="00BC6135">
        <w:rPr>
          <w:rFonts w:ascii="Times New Roman" w:hAnsi="Times New Roman" w:cs="Times New Roman"/>
          <w:sz w:val="22"/>
          <w:szCs w:val="22"/>
          <w:lang w:eastAsia="zh-TW"/>
        </w:rPr>
        <w:t xml:space="preserve"> can be further discussed </w:t>
      </w:r>
      <w:r w:rsidR="006460B7">
        <w:rPr>
          <w:rFonts w:ascii="Times New Roman" w:hAnsi="Times New Roman" w:cs="Times New Roman"/>
          <w:sz w:val="22"/>
          <w:szCs w:val="22"/>
          <w:lang w:eastAsia="zh-TW"/>
        </w:rPr>
        <w:t>beca</w:t>
      </w:r>
      <w:r w:rsidR="00D93502">
        <w:rPr>
          <w:rFonts w:ascii="Times New Roman" w:hAnsi="Times New Roman" w:cs="Times New Roman"/>
          <w:sz w:val="22"/>
          <w:szCs w:val="22"/>
          <w:lang w:eastAsia="zh-TW"/>
        </w:rPr>
        <w:t>u</w:t>
      </w:r>
      <w:r w:rsidR="006460B7">
        <w:rPr>
          <w:rFonts w:ascii="Times New Roman" w:hAnsi="Times New Roman" w:cs="Times New Roman"/>
          <w:sz w:val="22"/>
          <w:szCs w:val="22"/>
          <w:lang w:eastAsia="zh-TW"/>
        </w:rPr>
        <w:t xml:space="preserve">se </w:t>
      </w:r>
      <w:r w:rsidR="002139AF">
        <w:rPr>
          <w:rFonts w:ascii="Times New Roman" w:hAnsi="Times New Roman" w:cs="Times New Roman"/>
          <w:sz w:val="22"/>
          <w:szCs w:val="22"/>
          <w:lang w:eastAsia="zh-TW"/>
        </w:rPr>
        <w:t xml:space="preserve">fast </w:t>
      </w:r>
      <w:r w:rsidR="00BC6135">
        <w:rPr>
          <w:rFonts w:ascii="Times New Roman" w:hAnsi="Times New Roman" w:cs="Times New Roman"/>
          <w:sz w:val="22"/>
          <w:szCs w:val="22"/>
          <w:lang w:eastAsia="zh-TW"/>
        </w:rPr>
        <w:t xml:space="preserve">switching between joint </w:t>
      </w:r>
      <w:r w:rsidR="002139AF">
        <w:rPr>
          <w:rFonts w:ascii="Times New Roman" w:hAnsi="Times New Roman" w:cs="Times New Roman"/>
          <w:sz w:val="22"/>
          <w:szCs w:val="22"/>
          <w:lang w:eastAsia="zh-TW"/>
        </w:rPr>
        <w:t>TCI mode and separate TCI mode</w:t>
      </w:r>
      <w:r w:rsidR="00032AFC">
        <w:rPr>
          <w:rFonts w:ascii="Times New Roman" w:hAnsi="Times New Roman" w:cs="Times New Roman"/>
          <w:sz w:val="22"/>
          <w:szCs w:val="22"/>
          <w:lang w:eastAsia="zh-TW"/>
        </w:rPr>
        <w:t xml:space="preserve"> </w:t>
      </w:r>
      <w:r w:rsidR="007C0091">
        <w:rPr>
          <w:rFonts w:ascii="Times New Roman" w:hAnsi="Times New Roman" w:cs="Times New Roman"/>
          <w:sz w:val="22"/>
          <w:szCs w:val="22"/>
          <w:lang w:eastAsia="zh-TW"/>
        </w:rPr>
        <w:t>enhances the scheduling flexibility</w:t>
      </w:r>
      <w:r w:rsidR="00BC6135">
        <w:rPr>
          <w:rFonts w:ascii="Times New Roman" w:hAnsi="Times New Roman" w:cs="Times New Roman"/>
          <w:sz w:val="22"/>
          <w:szCs w:val="22"/>
          <w:lang w:eastAsia="zh-TW"/>
        </w:rPr>
        <w:t>.</w:t>
      </w:r>
    </w:p>
    <w:p w14:paraId="237297E4" w14:textId="027450B8" w:rsidR="000700CE" w:rsidRPr="00AA1F53" w:rsidRDefault="000700CE" w:rsidP="00AA1F53">
      <w:pPr>
        <w:ind w:left="480"/>
        <w:rPr>
          <w:rFonts w:ascii="Times New Roman" w:hAnsi="Times New Roman" w:cs="Times New Roman"/>
          <w:sz w:val="22"/>
          <w:szCs w:val="22"/>
          <w:lang w:eastAsia="zh-TW"/>
        </w:rPr>
      </w:pPr>
      <w:r w:rsidRPr="00AA1F53">
        <w:rPr>
          <w:rFonts w:ascii="Times New Roman" w:hAnsi="Times New Roman" w:hint="eastAsia"/>
          <w:sz w:val="22"/>
          <w:szCs w:val="22"/>
          <w:lang w:eastAsia="zh-TW"/>
        </w:rPr>
        <w:t>L</w:t>
      </w:r>
      <w:r w:rsidRPr="00AA1F53">
        <w:rPr>
          <w:rFonts w:ascii="Times New Roman" w:hAnsi="Times New Roman"/>
          <w:sz w:val="22"/>
          <w:szCs w:val="22"/>
          <w:lang w:eastAsia="zh-TW"/>
        </w:rPr>
        <w:t xml:space="preserve">astly, </w:t>
      </w:r>
      <w:r w:rsidR="006F21C4" w:rsidRPr="00AA1F53">
        <w:rPr>
          <w:rFonts w:ascii="Times New Roman" w:hAnsi="Times New Roman"/>
          <w:sz w:val="22"/>
          <w:szCs w:val="22"/>
          <w:lang w:eastAsia="zh-TW"/>
        </w:rPr>
        <w:t xml:space="preserve">asymmetrical number of TCI states for DL and UL </w:t>
      </w:r>
      <w:r w:rsidR="00BF4289" w:rsidRPr="00AA1F53">
        <w:rPr>
          <w:rFonts w:ascii="Times New Roman" w:hAnsi="Times New Roman"/>
          <w:sz w:val="22"/>
          <w:szCs w:val="22"/>
          <w:lang w:eastAsia="zh-TW"/>
        </w:rPr>
        <w:t xml:space="preserve">is one of potential </w:t>
      </w:r>
      <w:r w:rsidR="00D74A0C" w:rsidRPr="00AA1F53">
        <w:rPr>
          <w:rFonts w:ascii="Times New Roman" w:hAnsi="Times New Roman"/>
          <w:sz w:val="22"/>
          <w:szCs w:val="22"/>
          <w:lang w:eastAsia="zh-TW"/>
        </w:rPr>
        <w:t xml:space="preserve">cases when there is </w:t>
      </w:r>
      <w:proofErr w:type="spellStart"/>
      <w:r w:rsidR="00D74A0C" w:rsidRPr="00AA1F53">
        <w:rPr>
          <w:rFonts w:ascii="Times New Roman" w:hAnsi="Times New Roman"/>
          <w:sz w:val="22"/>
          <w:szCs w:val="22"/>
          <w:lang w:eastAsia="zh-TW"/>
        </w:rPr>
        <w:t>mTRP</w:t>
      </w:r>
      <w:proofErr w:type="spellEnd"/>
      <w:r w:rsidR="00D74A0C" w:rsidRPr="00AA1F53">
        <w:rPr>
          <w:rFonts w:ascii="Times New Roman" w:hAnsi="Times New Roman"/>
          <w:sz w:val="22"/>
          <w:szCs w:val="22"/>
          <w:lang w:eastAsia="zh-TW"/>
        </w:rPr>
        <w:t xml:space="preserve"> </w:t>
      </w:r>
      <w:proofErr w:type="spellStart"/>
      <w:r w:rsidR="00D74A0C" w:rsidRPr="00AA1F53">
        <w:rPr>
          <w:rFonts w:ascii="Times New Roman" w:hAnsi="Times New Roman"/>
          <w:sz w:val="22"/>
          <w:szCs w:val="22"/>
          <w:lang w:eastAsia="zh-TW"/>
        </w:rPr>
        <w:t>operarion</w:t>
      </w:r>
      <w:proofErr w:type="spellEnd"/>
      <w:r w:rsidR="00D74A0C" w:rsidRPr="00AA1F53">
        <w:rPr>
          <w:rFonts w:ascii="Times New Roman" w:hAnsi="Times New Roman"/>
          <w:sz w:val="22"/>
          <w:szCs w:val="22"/>
          <w:lang w:eastAsia="zh-TW"/>
        </w:rPr>
        <w:t xml:space="preserve"> for DL</w:t>
      </w:r>
      <w:r w:rsidR="00FC29C7" w:rsidRPr="00AA1F53">
        <w:rPr>
          <w:rFonts w:ascii="Times New Roman" w:hAnsi="Times New Roman"/>
          <w:sz w:val="22"/>
          <w:szCs w:val="22"/>
          <w:lang w:eastAsia="zh-TW"/>
        </w:rPr>
        <w:t>/UL</w:t>
      </w:r>
      <w:r w:rsidR="00D74A0C" w:rsidRPr="00AA1F53">
        <w:rPr>
          <w:rFonts w:ascii="Times New Roman" w:hAnsi="Times New Roman"/>
          <w:sz w:val="22"/>
          <w:szCs w:val="22"/>
          <w:lang w:eastAsia="zh-TW"/>
        </w:rPr>
        <w:t xml:space="preserve"> and </w:t>
      </w:r>
      <w:proofErr w:type="spellStart"/>
      <w:r w:rsidR="00FC29C7" w:rsidRPr="00AA1F53">
        <w:rPr>
          <w:rFonts w:ascii="Times New Roman" w:hAnsi="Times New Roman"/>
          <w:sz w:val="22"/>
          <w:szCs w:val="22"/>
          <w:lang w:eastAsia="zh-TW"/>
        </w:rPr>
        <w:t>sTRP</w:t>
      </w:r>
      <w:proofErr w:type="spellEnd"/>
      <w:r w:rsidR="00FC29C7" w:rsidRPr="00AA1F53">
        <w:rPr>
          <w:rFonts w:ascii="Times New Roman" w:hAnsi="Times New Roman"/>
          <w:sz w:val="22"/>
          <w:szCs w:val="22"/>
          <w:lang w:eastAsia="zh-TW"/>
        </w:rPr>
        <w:t xml:space="preserve"> operation for UL/DL.</w:t>
      </w:r>
      <w:r w:rsidR="00FF4E7C" w:rsidRPr="00AA1F53">
        <w:rPr>
          <w:rFonts w:ascii="Times New Roman" w:hAnsi="Times New Roman"/>
          <w:sz w:val="22"/>
          <w:szCs w:val="22"/>
          <w:lang w:eastAsia="zh-TW"/>
        </w:rPr>
        <w:t xml:space="preserve"> Thus, </w:t>
      </w:r>
      <w:r w:rsidR="00AC1A44" w:rsidRPr="00AA1F53">
        <w:rPr>
          <w:rFonts w:ascii="Times New Roman" w:hAnsi="Times New Roman"/>
          <w:sz w:val="22"/>
          <w:szCs w:val="22"/>
          <w:lang w:eastAsia="zh-TW"/>
        </w:rPr>
        <w:t>the combination of</w:t>
      </w:r>
      <w:r w:rsidR="0084268A" w:rsidRPr="00AA1F53">
        <w:rPr>
          <w:rFonts w:ascii="Times New Roman" w:hAnsi="Times New Roman"/>
          <w:sz w:val="22"/>
          <w:szCs w:val="22"/>
          <w:lang w:eastAsia="zh-TW"/>
        </w:rPr>
        <w:t xml:space="preserve"> 1 pair of DL and UL TCI state and 1 DL/UL TCI state in a CC/BWP </w:t>
      </w:r>
      <w:r w:rsidR="0043770E" w:rsidRPr="00AA1F53">
        <w:rPr>
          <w:rFonts w:ascii="Times New Roman" w:hAnsi="Times New Roman"/>
          <w:sz w:val="22"/>
          <w:szCs w:val="22"/>
          <w:lang w:eastAsia="zh-TW"/>
        </w:rPr>
        <w:t>can be supported.</w:t>
      </w:r>
    </w:p>
    <w:p w14:paraId="61B159C6" w14:textId="1BD86BD3" w:rsidR="006923F1" w:rsidRPr="00A13677" w:rsidRDefault="00842149" w:rsidP="006923F1">
      <w:pPr>
        <w:pStyle w:val="Proposal"/>
        <w:rPr>
          <w:rFonts w:ascii="Times New Roman" w:hAnsi="Times New Roman"/>
          <w:sz w:val="22"/>
          <w:szCs w:val="22"/>
          <w:lang w:eastAsia="zh-TW"/>
        </w:rPr>
      </w:pPr>
      <w:r w:rsidRPr="00A13677">
        <w:rPr>
          <w:rFonts w:ascii="Times New Roman" w:eastAsiaTheme="minorEastAsia" w:hAnsi="Times New Roman"/>
          <w:sz w:val="22"/>
          <w:szCs w:val="22"/>
          <w:lang w:eastAsia="zh-TW"/>
        </w:rPr>
        <w:t xml:space="preserve">Support </w:t>
      </w:r>
      <w:r w:rsidR="007B6A18" w:rsidRPr="00A13677">
        <w:rPr>
          <w:rFonts w:ascii="Times New Roman" w:eastAsiaTheme="minorEastAsia" w:hAnsi="Times New Roman"/>
          <w:sz w:val="22"/>
          <w:szCs w:val="22"/>
          <w:lang w:eastAsia="zh-TW"/>
        </w:rPr>
        <w:t>2</w:t>
      </w:r>
      <w:r w:rsidR="00503208" w:rsidRPr="00A13677">
        <w:rPr>
          <w:rFonts w:ascii="Times New Roman" w:eastAsiaTheme="minorEastAsia" w:hAnsi="Times New Roman"/>
          <w:sz w:val="22"/>
          <w:szCs w:val="22"/>
          <w:lang w:eastAsia="zh-TW"/>
        </w:rPr>
        <w:t xml:space="preserve"> pairs of DL and UL TCI states or 2 joint TCI states in a CC/BWP or a set of CCs/BWPs in a CC list as</w:t>
      </w:r>
      <w:r w:rsidR="001971FE" w:rsidRPr="00A13677">
        <w:rPr>
          <w:rFonts w:ascii="Times New Roman" w:eastAsiaTheme="minorEastAsia" w:hAnsi="Times New Roman"/>
          <w:sz w:val="22"/>
          <w:szCs w:val="22"/>
          <w:lang w:eastAsia="zh-TW"/>
        </w:rPr>
        <w:t xml:space="preserve"> </w:t>
      </w:r>
      <w:r w:rsidR="000F5DE2">
        <w:rPr>
          <w:rFonts w:ascii="Times New Roman" w:eastAsiaTheme="minorEastAsia" w:hAnsi="Times New Roman"/>
          <w:sz w:val="22"/>
          <w:szCs w:val="22"/>
          <w:lang w:eastAsia="zh-TW"/>
        </w:rPr>
        <w:t xml:space="preserve">a </w:t>
      </w:r>
      <w:r w:rsidR="001971FE" w:rsidRPr="00A13677">
        <w:rPr>
          <w:rFonts w:ascii="Times New Roman" w:eastAsiaTheme="minorEastAsia" w:hAnsi="Times New Roman"/>
          <w:sz w:val="22"/>
          <w:szCs w:val="22"/>
          <w:lang w:eastAsia="zh-TW"/>
        </w:rPr>
        <w:t>baseline.</w:t>
      </w:r>
    </w:p>
    <w:p w14:paraId="131F0691" w14:textId="182C895D" w:rsidR="0043770E" w:rsidRPr="006C2C04" w:rsidRDefault="0043770E" w:rsidP="006923F1">
      <w:pPr>
        <w:pStyle w:val="Proposal"/>
        <w:rPr>
          <w:rFonts w:ascii="Times New Roman" w:hAnsi="Times New Roman"/>
          <w:sz w:val="22"/>
          <w:szCs w:val="22"/>
          <w:lang w:eastAsia="zh-TW"/>
        </w:rPr>
      </w:pPr>
      <w:r>
        <w:rPr>
          <w:rFonts w:ascii="Times New Roman" w:eastAsiaTheme="minorEastAsia" w:hAnsi="Times New Roman" w:hint="eastAsia"/>
          <w:sz w:val="22"/>
          <w:szCs w:val="22"/>
          <w:lang w:eastAsia="zh-TW"/>
        </w:rPr>
        <w:t>S</w:t>
      </w:r>
      <w:r>
        <w:rPr>
          <w:rFonts w:ascii="Times New Roman" w:eastAsiaTheme="minorEastAsia" w:hAnsi="Times New Roman"/>
          <w:sz w:val="22"/>
          <w:szCs w:val="22"/>
          <w:lang w:eastAsia="zh-TW"/>
        </w:rPr>
        <w:t xml:space="preserve">upport </w:t>
      </w:r>
      <w:r w:rsidR="00064798">
        <w:rPr>
          <w:rFonts w:ascii="Times New Roman" w:eastAsiaTheme="minorEastAsia" w:hAnsi="Times New Roman"/>
          <w:sz w:val="22"/>
          <w:szCs w:val="22"/>
          <w:lang w:eastAsia="zh-TW"/>
        </w:rPr>
        <w:t>1 pair of DL and UL TCI state and 1 joint TCI state in a CC/BWP</w:t>
      </w:r>
      <w:r w:rsidR="00064798" w:rsidRPr="00064798">
        <w:rPr>
          <w:rFonts w:ascii="Times New Roman" w:eastAsiaTheme="minorEastAsia" w:hAnsi="Times New Roman"/>
          <w:sz w:val="22"/>
          <w:szCs w:val="22"/>
          <w:lang w:eastAsia="zh-TW"/>
        </w:rPr>
        <w:t xml:space="preserve"> </w:t>
      </w:r>
      <w:r w:rsidR="00064798" w:rsidRPr="00A13677">
        <w:rPr>
          <w:rFonts w:ascii="Times New Roman" w:eastAsiaTheme="minorEastAsia" w:hAnsi="Times New Roman"/>
          <w:sz w:val="22"/>
          <w:szCs w:val="22"/>
          <w:lang w:eastAsia="zh-TW"/>
        </w:rPr>
        <w:t>or a set of CCs/BWPs in a CC list</w:t>
      </w:r>
      <w:r w:rsidR="00C756FD">
        <w:rPr>
          <w:rFonts w:ascii="Times New Roman" w:eastAsiaTheme="minorEastAsia" w:hAnsi="Times New Roman"/>
          <w:sz w:val="22"/>
          <w:szCs w:val="22"/>
          <w:lang w:eastAsia="zh-TW"/>
        </w:rPr>
        <w:t xml:space="preserve"> to p</w:t>
      </w:r>
      <w:r w:rsidR="0067337D">
        <w:rPr>
          <w:rFonts w:ascii="Times New Roman" w:eastAsiaTheme="minorEastAsia" w:hAnsi="Times New Roman"/>
          <w:sz w:val="22"/>
          <w:szCs w:val="22"/>
          <w:lang w:eastAsia="zh-TW"/>
        </w:rPr>
        <w:t xml:space="preserve">rovide scheduling </w:t>
      </w:r>
      <w:proofErr w:type="spellStart"/>
      <w:r w:rsidR="0067337D">
        <w:rPr>
          <w:rFonts w:ascii="Times New Roman" w:eastAsiaTheme="minorEastAsia" w:hAnsi="Times New Roman"/>
          <w:sz w:val="22"/>
          <w:szCs w:val="22"/>
          <w:lang w:eastAsia="zh-TW"/>
        </w:rPr>
        <w:t>flexibilty</w:t>
      </w:r>
      <w:proofErr w:type="spellEnd"/>
      <w:r w:rsidR="00064798">
        <w:rPr>
          <w:rFonts w:ascii="Times New Roman" w:eastAsiaTheme="minorEastAsia" w:hAnsi="Times New Roman"/>
          <w:sz w:val="22"/>
          <w:szCs w:val="22"/>
          <w:lang w:eastAsia="zh-TW"/>
        </w:rPr>
        <w:t>.</w:t>
      </w:r>
    </w:p>
    <w:p w14:paraId="72171C86" w14:textId="736DCB8A" w:rsidR="00DC2AF6" w:rsidRPr="00DC2AF6" w:rsidRDefault="006C2C04" w:rsidP="00DC2AF6">
      <w:pPr>
        <w:pStyle w:val="Proposal"/>
        <w:rPr>
          <w:rFonts w:ascii="Times New Roman" w:hAnsi="Times New Roman"/>
          <w:sz w:val="22"/>
          <w:szCs w:val="22"/>
          <w:lang w:eastAsia="zh-TW"/>
        </w:rPr>
      </w:pPr>
      <w:r w:rsidRPr="00A13677">
        <w:rPr>
          <w:rFonts w:ascii="Times New Roman" w:eastAsiaTheme="minorEastAsia" w:hAnsi="Times New Roman"/>
          <w:sz w:val="22"/>
          <w:szCs w:val="22"/>
          <w:lang w:eastAsia="zh-TW"/>
        </w:rPr>
        <w:t xml:space="preserve">Support asymmetrical number of TCI states indicated to different </w:t>
      </w:r>
      <w:r>
        <w:rPr>
          <w:rFonts w:ascii="Times New Roman" w:eastAsiaTheme="minorEastAsia" w:hAnsi="Times New Roman"/>
          <w:sz w:val="22"/>
          <w:szCs w:val="22"/>
          <w:lang w:eastAsia="zh-TW"/>
        </w:rPr>
        <w:t>scheduling direction.</w:t>
      </w:r>
    </w:p>
    <w:p w14:paraId="5626719B" w14:textId="635AD913" w:rsidR="00DC2AF6" w:rsidRPr="00ED149B" w:rsidRDefault="00A3561B" w:rsidP="00DC2AF6">
      <w:pPr>
        <w:pStyle w:val="Proposal"/>
        <w:numPr>
          <w:ilvl w:val="0"/>
          <w:numId w:val="0"/>
        </w:numPr>
        <w:rPr>
          <w:rFonts w:ascii="Times New Roman" w:hAnsi="Times New Roman"/>
          <w:b w:val="0"/>
          <w:bCs w:val="0"/>
          <w:sz w:val="22"/>
          <w:szCs w:val="22"/>
          <w:u w:val="single"/>
          <w:lang w:eastAsia="zh-TW"/>
        </w:rPr>
      </w:pPr>
      <w:r>
        <w:rPr>
          <w:rFonts w:ascii="Times New Roman" w:eastAsiaTheme="minorEastAsia" w:hAnsi="Times New Roman"/>
          <w:b w:val="0"/>
          <w:bCs w:val="0"/>
          <w:sz w:val="22"/>
          <w:szCs w:val="22"/>
          <w:u w:val="single"/>
          <w:lang w:eastAsia="zh-TW"/>
        </w:rPr>
        <w:t>S</w:t>
      </w:r>
      <w:r w:rsidR="00ED149B" w:rsidRPr="00ED149B">
        <w:rPr>
          <w:rFonts w:ascii="Times New Roman" w:eastAsiaTheme="minorEastAsia" w:hAnsi="Times New Roman"/>
          <w:b w:val="0"/>
          <w:bCs w:val="0"/>
          <w:sz w:val="22"/>
          <w:szCs w:val="22"/>
          <w:u w:val="single"/>
          <w:lang w:eastAsia="zh-TW"/>
        </w:rPr>
        <w:t xml:space="preserve">ingle DCI based </w:t>
      </w:r>
      <w:proofErr w:type="spellStart"/>
      <w:r w:rsidR="00ED149B" w:rsidRPr="00ED149B">
        <w:rPr>
          <w:rFonts w:ascii="Times New Roman" w:eastAsiaTheme="minorEastAsia" w:hAnsi="Times New Roman"/>
          <w:b w:val="0"/>
          <w:bCs w:val="0"/>
          <w:sz w:val="22"/>
          <w:szCs w:val="22"/>
          <w:u w:val="single"/>
          <w:lang w:eastAsia="zh-TW"/>
        </w:rPr>
        <w:t>mTRP</w:t>
      </w:r>
      <w:proofErr w:type="spellEnd"/>
      <w:r w:rsidR="00ED149B" w:rsidRPr="00ED149B">
        <w:rPr>
          <w:rFonts w:ascii="Times New Roman" w:eastAsiaTheme="minorEastAsia" w:hAnsi="Times New Roman"/>
          <w:b w:val="0"/>
          <w:bCs w:val="0"/>
          <w:sz w:val="22"/>
          <w:szCs w:val="22"/>
          <w:u w:val="single"/>
          <w:lang w:eastAsia="zh-TW"/>
        </w:rPr>
        <w:t xml:space="preserve"> </w:t>
      </w:r>
      <w:r w:rsidRPr="009C0D0D">
        <w:rPr>
          <w:rFonts w:ascii="Times New Roman" w:eastAsiaTheme="minorEastAsia" w:hAnsi="Times New Roman"/>
          <w:b w:val="0"/>
          <w:bCs w:val="0"/>
          <w:sz w:val="22"/>
          <w:szCs w:val="22"/>
          <w:u w:val="single"/>
          <w:lang w:val="en-US" w:eastAsia="zh-TW"/>
        </w:rPr>
        <w:t>UTCI frame</w:t>
      </w:r>
      <w:r>
        <w:rPr>
          <w:rFonts w:ascii="Times New Roman" w:eastAsiaTheme="minorEastAsia" w:hAnsi="Times New Roman"/>
          <w:b w:val="0"/>
          <w:bCs w:val="0"/>
          <w:sz w:val="22"/>
          <w:szCs w:val="22"/>
          <w:u w:val="single"/>
          <w:lang w:val="en-US" w:eastAsia="zh-TW"/>
        </w:rPr>
        <w:t>work</w:t>
      </w:r>
    </w:p>
    <w:p w14:paraId="5475C0CF" w14:textId="71FF3C58" w:rsidR="00F84E49" w:rsidRPr="00AA1F53" w:rsidRDefault="00AA1F53" w:rsidP="001247CD">
      <w:pPr>
        <w:pStyle w:val="a6"/>
        <w:numPr>
          <w:ilvl w:val="0"/>
          <w:numId w:val="24"/>
        </w:numPr>
        <w:jc w:val="both"/>
        <w:rPr>
          <w:rFonts w:ascii="Times New Roman" w:hAnsi="Times New Roman"/>
          <w:sz w:val="22"/>
          <w:szCs w:val="22"/>
          <w:lang w:eastAsia="zh-TW"/>
        </w:rPr>
      </w:pPr>
      <w:r w:rsidRPr="00AA1F53">
        <w:rPr>
          <w:rFonts w:ascii="Times New Roman" w:hAnsi="Times New Roman"/>
          <w:sz w:val="22"/>
          <w:szCs w:val="22"/>
          <w:lang w:eastAsia="zh-TW"/>
        </w:rPr>
        <w:t>I</w:t>
      </w:r>
      <w:r w:rsidR="00CA2EBF" w:rsidRPr="00AA1F53">
        <w:rPr>
          <w:rFonts w:ascii="Times New Roman" w:hAnsi="Times New Roman"/>
          <w:sz w:val="22"/>
          <w:szCs w:val="22"/>
          <w:lang w:eastAsia="zh-TW"/>
        </w:rPr>
        <w:t>f a joint indication and a DL</w:t>
      </w:r>
      <w:r w:rsidR="00227839" w:rsidRPr="00AA1F53">
        <w:rPr>
          <w:rFonts w:ascii="Times New Roman" w:hAnsi="Times New Roman"/>
          <w:sz w:val="22"/>
          <w:szCs w:val="22"/>
          <w:lang w:eastAsia="zh-TW"/>
        </w:rPr>
        <w:t>/UL</w:t>
      </w:r>
      <w:r w:rsidR="00CA2EBF" w:rsidRPr="00AA1F53">
        <w:rPr>
          <w:rFonts w:ascii="Times New Roman" w:hAnsi="Times New Roman"/>
          <w:sz w:val="22"/>
          <w:szCs w:val="22"/>
          <w:lang w:eastAsia="zh-TW"/>
        </w:rPr>
        <w:t xml:space="preserve"> TCI state</w:t>
      </w:r>
      <w:r w:rsidR="00227839" w:rsidRPr="00AA1F53">
        <w:rPr>
          <w:rFonts w:ascii="Times New Roman" w:hAnsi="Times New Roman"/>
          <w:sz w:val="22"/>
          <w:szCs w:val="22"/>
          <w:lang w:eastAsia="zh-TW"/>
        </w:rPr>
        <w:t xml:space="preserve"> can be indicated simultaneously, </w:t>
      </w:r>
      <w:r w:rsidR="006C4F34" w:rsidRPr="00AA1F53">
        <w:rPr>
          <w:rFonts w:ascii="Times New Roman" w:hAnsi="Times New Roman"/>
          <w:sz w:val="22"/>
          <w:szCs w:val="22"/>
          <w:lang w:eastAsia="zh-TW"/>
        </w:rPr>
        <w:t xml:space="preserve">3 bits </w:t>
      </w:r>
      <w:r w:rsidR="00757D53" w:rsidRPr="00AA1F53">
        <w:rPr>
          <w:rFonts w:ascii="Times New Roman" w:hAnsi="Times New Roman"/>
          <w:sz w:val="22"/>
          <w:szCs w:val="22"/>
          <w:lang w:eastAsia="zh-TW"/>
        </w:rPr>
        <w:t>might</w:t>
      </w:r>
      <w:r w:rsidR="006C4F34" w:rsidRPr="00AA1F53">
        <w:rPr>
          <w:rFonts w:ascii="Times New Roman" w:hAnsi="Times New Roman"/>
          <w:sz w:val="22"/>
          <w:szCs w:val="22"/>
          <w:lang w:eastAsia="zh-TW"/>
        </w:rPr>
        <w:t xml:space="preserve"> not be enough to represent every combination </w:t>
      </w:r>
      <w:r w:rsidR="00757D53" w:rsidRPr="00AA1F53">
        <w:rPr>
          <w:rFonts w:ascii="Times New Roman" w:hAnsi="Times New Roman"/>
          <w:sz w:val="22"/>
          <w:szCs w:val="22"/>
          <w:lang w:eastAsia="zh-TW"/>
        </w:rPr>
        <w:t>of multiple joint/DL/UL TCI states</w:t>
      </w:r>
      <w:r w:rsidR="00D66FBC" w:rsidRPr="00AA1F53">
        <w:rPr>
          <w:rFonts w:ascii="Times New Roman" w:hAnsi="Times New Roman"/>
          <w:sz w:val="22"/>
          <w:szCs w:val="22"/>
          <w:lang w:eastAsia="zh-TW"/>
        </w:rPr>
        <w:t>.</w:t>
      </w:r>
      <w:r w:rsidR="003731CD" w:rsidRPr="00AA1F53">
        <w:rPr>
          <w:rFonts w:ascii="Times New Roman" w:hAnsi="Times New Roman"/>
          <w:sz w:val="22"/>
          <w:szCs w:val="22"/>
          <w:lang w:eastAsia="zh-TW"/>
        </w:rPr>
        <w:t xml:space="preserve"> </w:t>
      </w:r>
      <w:r w:rsidR="00D66FBC" w:rsidRPr="00AA1F53">
        <w:rPr>
          <w:rFonts w:ascii="Times New Roman" w:hAnsi="Times New Roman"/>
          <w:sz w:val="22"/>
          <w:szCs w:val="22"/>
          <w:lang w:eastAsia="zh-TW"/>
        </w:rPr>
        <w:t>H</w:t>
      </w:r>
      <w:r w:rsidR="003731CD" w:rsidRPr="00AA1F53">
        <w:rPr>
          <w:rFonts w:ascii="Times New Roman" w:hAnsi="Times New Roman"/>
          <w:sz w:val="22"/>
          <w:szCs w:val="22"/>
          <w:lang w:eastAsia="zh-TW"/>
        </w:rPr>
        <w:t xml:space="preserve">ence an additional field to indicate </w:t>
      </w:r>
      <w:r w:rsidR="006F1F78" w:rsidRPr="00AA1F53">
        <w:rPr>
          <w:rFonts w:ascii="Times New Roman" w:hAnsi="Times New Roman"/>
          <w:sz w:val="22"/>
          <w:szCs w:val="22"/>
          <w:lang w:eastAsia="zh-TW"/>
        </w:rPr>
        <w:t xml:space="preserve">the </w:t>
      </w:r>
      <w:r w:rsidR="006F2C19" w:rsidRPr="00AA1F53">
        <w:rPr>
          <w:rFonts w:ascii="Times New Roman" w:hAnsi="Times New Roman"/>
          <w:sz w:val="22"/>
          <w:szCs w:val="22"/>
          <w:lang w:eastAsia="zh-TW"/>
        </w:rPr>
        <w:t>joint TCI</w:t>
      </w:r>
      <w:r w:rsidR="006F1F78" w:rsidRPr="00AA1F53">
        <w:rPr>
          <w:rFonts w:ascii="Times New Roman" w:hAnsi="Times New Roman"/>
          <w:sz w:val="22"/>
          <w:szCs w:val="22"/>
          <w:lang w:eastAsia="zh-TW"/>
        </w:rPr>
        <w:t xml:space="preserve"> state and the</w:t>
      </w:r>
      <w:r w:rsidR="004628F4" w:rsidRPr="00AA1F53">
        <w:rPr>
          <w:rFonts w:ascii="Times New Roman" w:hAnsi="Times New Roman"/>
          <w:sz w:val="22"/>
          <w:szCs w:val="22"/>
          <w:lang w:eastAsia="zh-TW"/>
        </w:rPr>
        <w:t xml:space="preserve"> DL/UL state separately should be considered</w:t>
      </w:r>
      <w:r w:rsidR="00447A24" w:rsidRPr="00AA1F53">
        <w:rPr>
          <w:rFonts w:ascii="Times New Roman" w:hAnsi="Times New Roman"/>
          <w:sz w:val="22"/>
          <w:szCs w:val="22"/>
          <w:lang w:eastAsia="zh-TW"/>
        </w:rPr>
        <w:t xml:space="preserve"> </w:t>
      </w:r>
      <w:r w:rsidR="00E85F38" w:rsidRPr="00AA1F53">
        <w:rPr>
          <w:rFonts w:ascii="Times New Roman" w:hAnsi="Times New Roman"/>
          <w:sz w:val="22"/>
          <w:szCs w:val="22"/>
          <w:lang w:eastAsia="zh-TW"/>
        </w:rPr>
        <w:t>as</w:t>
      </w:r>
      <w:r w:rsidR="00CB18C5" w:rsidRPr="00AA1F53">
        <w:rPr>
          <w:rFonts w:ascii="Times New Roman" w:hAnsi="Times New Roman"/>
          <w:sz w:val="22"/>
          <w:szCs w:val="22"/>
          <w:lang w:eastAsia="zh-TW"/>
        </w:rPr>
        <w:t xml:space="preserve"> 3 bits can only </w:t>
      </w:r>
      <w:r w:rsidR="00D05740" w:rsidRPr="00AA1F53">
        <w:rPr>
          <w:rFonts w:ascii="Times New Roman" w:hAnsi="Times New Roman"/>
          <w:sz w:val="22"/>
          <w:szCs w:val="22"/>
          <w:lang w:eastAsia="zh-TW"/>
        </w:rPr>
        <w:t>correspond to</w:t>
      </w:r>
      <w:r w:rsidR="00CB18C5" w:rsidRPr="00AA1F53">
        <w:rPr>
          <w:rFonts w:ascii="Times New Roman" w:hAnsi="Times New Roman"/>
          <w:sz w:val="22"/>
          <w:szCs w:val="22"/>
          <w:lang w:eastAsia="zh-TW"/>
        </w:rPr>
        <w:t xml:space="preserve"> 8</w:t>
      </w:r>
      <w:r w:rsidR="00854749" w:rsidRPr="00AA1F53">
        <w:rPr>
          <w:rFonts w:ascii="Times New Roman" w:hAnsi="Times New Roman"/>
          <w:sz w:val="22"/>
          <w:szCs w:val="22"/>
          <w:lang w:eastAsia="zh-TW"/>
        </w:rPr>
        <w:t xml:space="preserve"> </w:t>
      </w:r>
      <w:r w:rsidR="00D05740" w:rsidRPr="00AA1F53">
        <w:rPr>
          <w:rFonts w:ascii="Times New Roman" w:hAnsi="Times New Roman"/>
          <w:sz w:val="22"/>
          <w:szCs w:val="22"/>
          <w:lang w:eastAsia="zh-TW"/>
        </w:rPr>
        <w:t xml:space="preserve">activated </w:t>
      </w:r>
      <w:r w:rsidR="00854749" w:rsidRPr="00AA1F53">
        <w:rPr>
          <w:rFonts w:ascii="Times New Roman" w:hAnsi="Times New Roman"/>
          <w:sz w:val="22"/>
          <w:szCs w:val="22"/>
          <w:lang w:eastAsia="zh-TW"/>
        </w:rPr>
        <w:t>TCI</w:t>
      </w:r>
      <w:r w:rsidR="00D05740" w:rsidRPr="00AA1F53">
        <w:rPr>
          <w:rFonts w:ascii="Times New Roman" w:hAnsi="Times New Roman"/>
          <w:sz w:val="22"/>
          <w:szCs w:val="22"/>
          <w:lang w:eastAsia="zh-TW"/>
        </w:rPr>
        <w:t xml:space="preserve"> codepoints</w:t>
      </w:r>
      <w:r w:rsidR="00F8009F" w:rsidRPr="00AA1F53">
        <w:rPr>
          <w:rFonts w:ascii="Times New Roman" w:hAnsi="Times New Roman"/>
          <w:sz w:val="22"/>
          <w:szCs w:val="22"/>
          <w:lang w:eastAsia="zh-TW"/>
        </w:rPr>
        <w:t xml:space="preserve">. In addition, </w:t>
      </w:r>
      <w:r w:rsidR="0097385F" w:rsidRPr="00AA1F53">
        <w:rPr>
          <w:rFonts w:ascii="Times New Roman" w:hAnsi="Times New Roman"/>
          <w:sz w:val="22"/>
          <w:szCs w:val="22"/>
          <w:lang w:eastAsia="zh-TW"/>
        </w:rPr>
        <w:t>if multiple joint/DL/UL states</w:t>
      </w:r>
      <w:r w:rsidR="00854749" w:rsidRPr="00AA1F53">
        <w:rPr>
          <w:rFonts w:ascii="Times New Roman" w:hAnsi="Times New Roman"/>
          <w:sz w:val="22"/>
          <w:szCs w:val="22"/>
          <w:lang w:eastAsia="zh-TW"/>
        </w:rPr>
        <w:t xml:space="preserve"> </w:t>
      </w:r>
      <w:r w:rsidR="0097385F" w:rsidRPr="00AA1F53">
        <w:rPr>
          <w:rFonts w:ascii="Times New Roman" w:hAnsi="Times New Roman"/>
          <w:sz w:val="22"/>
          <w:szCs w:val="22"/>
          <w:lang w:eastAsia="zh-TW"/>
        </w:rPr>
        <w:t>are indicat</w:t>
      </w:r>
      <w:r w:rsidR="00237E37" w:rsidRPr="00AA1F53">
        <w:rPr>
          <w:rFonts w:ascii="Times New Roman" w:hAnsi="Times New Roman"/>
          <w:sz w:val="22"/>
          <w:szCs w:val="22"/>
          <w:lang w:eastAsia="zh-TW"/>
        </w:rPr>
        <w:t xml:space="preserve">ed for </w:t>
      </w:r>
      <w:proofErr w:type="spellStart"/>
      <w:r w:rsidR="000F5FF0" w:rsidRPr="00AA1F53">
        <w:rPr>
          <w:rFonts w:ascii="Times New Roman" w:hAnsi="Times New Roman"/>
          <w:sz w:val="22"/>
          <w:szCs w:val="22"/>
          <w:lang w:eastAsia="zh-TW"/>
        </w:rPr>
        <w:t>mTRP</w:t>
      </w:r>
      <w:proofErr w:type="spellEnd"/>
      <w:r w:rsidR="00237E37" w:rsidRPr="00AA1F53">
        <w:rPr>
          <w:rFonts w:ascii="Times New Roman" w:hAnsi="Times New Roman"/>
          <w:sz w:val="22"/>
          <w:szCs w:val="22"/>
          <w:lang w:eastAsia="zh-TW"/>
        </w:rPr>
        <w:t>,</w:t>
      </w:r>
      <w:r w:rsidR="003B6EB3" w:rsidRPr="00AA1F53">
        <w:rPr>
          <w:rFonts w:ascii="Times New Roman" w:hAnsi="Times New Roman"/>
          <w:sz w:val="22"/>
          <w:szCs w:val="22"/>
          <w:lang w:eastAsia="zh-TW"/>
        </w:rPr>
        <w:t xml:space="preserve"> an additional field</w:t>
      </w:r>
      <w:r w:rsidR="001624AB" w:rsidRPr="00AA1F53">
        <w:rPr>
          <w:rFonts w:ascii="Times New Roman" w:hAnsi="Times New Roman"/>
          <w:sz w:val="22"/>
          <w:szCs w:val="22"/>
          <w:lang w:eastAsia="zh-TW"/>
        </w:rPr>
        <w:t xml:space="preserve"> used to indicate the TCI state of </w:t>
      </w:r>
      <w:r w:rsidR="0052550E" w:rsidRPr="00AA1F53">
        <w:rPr>
          <w:rFonts w:ascii="Times New Roman" w:hAnsi="Times New Roman"/>
          <w:sz w:val="22"/>
          <w:szCs w:val="22"/>
          <w:lang w:eastAsia="zh-TW"/>
        </w:rPr>
        <w:t xml:space="preserve">each TRP </w:t>
      </w:r>
      <w:r w:rsidR="004F2BA8" w:rsidRPr="00AA1F53">
        <w:rPr>
          <w:rFonts w:ascii="Times New Roman" w:hAnsi="Times New Roman"/>
          <w:sz w:val="22"/>
          <w:szCs w:val="22"/>
          <w:lang w:eastAsia="zh-TW"/>
        </w:rPr>
        <w:t xml:space="preserve">can </w:t>
      </w:r>
      <w:r w:rsidR="00B026D7" w:rsidRPr="00AA1F53">
        <w:rPr>
          <w:rFonts w:ascii="Times New Roman" w:hAnsi="Times New Roman"/>
          <w:sz w:val="22"/>
          <w:szCs w:val="22"/>
          <w:lang w:eastAsia="zh-TW"/>
        </w:rPr>
        <w:t xml:space="preserve">not only </w:t>
      </w:r>
      <w:r w:rsidR="004F2BA8" w:rsidRPr="00AA1F53">
        <w:rPr>
          <w:rFonts w:ascii="Times New Roman" w:hAnsi="Times New Roman"/>
          <w:sz w:val="22"/>
          <w:szCs w:val="22"/>
          <w:lang w:eastAsia="zh-TW"/>
        </w:rPr>
        <w:t xml:space="preserve">reduce </w:t>
      </w:r>
      <w:r w:rsidR="00766C5B" w:rsidRPr="00AA1F53">
        <w:rPr>
          <w:rFonts w:ascii="Times New Roman" w:hAnsi="Times New Roman"/>
          <w:sz w:val="22"/>
          <w:szCs w:val="22"/>
          <w:lang w:eastAsia="zh-TW"/>
        </w:rPr>
        <w:t xml:space="preserve">the </w:t>
      </w:r>
      <w:r w:rsidR="00B026D7" w:rsidRPr="00AA1F53">
        <w:rPr>
          <w:rFonts w:ascii="Times New Roman" w:hAnsi="Times New Roman"/>
          <w:sz w:val="22"/>
          <w:szCs w:val="22"/>
          <w:lang w:eastAsia="zh-TW"/>
        </w:rPr>
        <w:t xml:space="preserve">potential complexity </w:t>
      </w:r>
      <w:r w:rsidR="00157DC5" w:rsidRPr="00AA1F53">
        <w:rPr>
          <w:rFonts w:ascii="Times New Roman" w:hAnsi="Times New Roman"/>
          <w:sz w:val="22"/>
          <w:szCs w:val="22"/>
          <w:lang w:eastAsia="zh-TW"/>
        </w:rPr>
        <w:t>but also</w:t>
      </w:r>
      <w:r w:rsidR="00B026D7" w:rsidRPr="00AA1F53">
        <w:rPr>
          <w:rFonts w:ascii="Times New Roman" w:hAnsi="Times New Roman"/>
          <w:sz w:val="22"/>
          <w:szCs w:val="22"/>
          <w:lang w:eastAsia="zh-TW"/>
        </w:rPr>
        <w:t xml:space="preserve"> provide the scheduling flexibility since </w:t>
      </w:r>
      <w:r w:rsidR="005725C3" w:rsidRPr="00AA1F53">
        <w:rPr>
          <w:rFonts w:ascii="Times New Roman" w:hAnsi="Times New Roman"/>
          <w:sz w:val="22"/>
          <w:szCs w:val="22"/>
          <w:lang w:eastAsia="zh-TW"/>
        </w:rPr>
        <w:t xml:space="preserve">the </w:t>
      </w:r>
      <w:r w:rsidR="009F71A3" w:rsidRPr="00AA1F53">
        <w:rPr>
          <w:rFonts w:ascii="Times New Roman" w:hAnsi="Times New Roman"/>
          <w:sz w:val="22"/>
          <w:szCs w:val="22"/>
          <w:lang w:eastAsia="zh-TW"/>
        </w:rPr>
        <w:t xml:space="preserve">mapping of TCI codepoint </w:t>
      </w:r>
      <w:r w:rsidR="00B651BB" w:rsidRPr="00AA1F53">
        <w:rPr>
          <w:rFonts w:ascii="Times New Roman" w:hAnsi="Times New Roman"/>
          <w:sz w:val="22"/>
          <w:szCs w:val="22"/>
          <w:lang w:eastAsia="zh-TW"/>
        </w:rPr>
        <w:t>might not need to be changed</w:t>
      </w:r>
      <w:r w:rsidR="00157DC5" w:rsidRPr="00AA1F53">
        <w:rPr>
          <w:rFonts w:ascii="Times New Roman" w:hAnsi="Times New Roman"/>
          <w:sz w:val="22"/>
          <w:szCs w:val="22"/>
          <w:lang w:eastAsia="zh-TW"/>
        </w:rPr>
        <w:t xml:space="preserve"> and </w:t>
      </w:r>
      <w:r w:rsidR="00DE1D11" w:rsidRPr="00AA1F53">
        <w:rPr>
          <w:rFonts w:ascii="Times New Roman" w:hAnsi="Times New Roman"/>
          <w:sz w:val="22"/>
          <w:szCs w:val="22"/>
          <w:lang w:eastAsia="zh-TW"/>
        </w:rPr>
        <w:t>TCI state for different TRP</w:t>
      </w:r>
      <w:r w:rsidR="00FF3E14" w:rsidRPr="00AA1F53">
        <w:rPr>
          <w:rFonts w:ascii="Times New Roman" w:hAnsi="Times New Roman"/>
          <w:sz w:val="22"/>
          <w:szCs w:val="22"/>
          <w:lang w:eastAsia="zh-TW"/>
        </w:rPr>
        <w:t>s</w:t>
      </w:r>
      <w:r w:rsidR="00DE1D11" w:rsidRPr="00AA1F53">
        <w:rPr>
          <w:rFonts w:ascii="Times New Roman" w:hAnsi="Times New Roman"/>
          <w:sz w:val="22"/>
          <w:szCs w:val="22"/>
          <w:lang w:eastAsia="zh-TW"/>
        </w:rPr>
        <w:t xml:space="preserve"> </w:t>
      </w:r>
      <w:r w:rsidR="007B34F6" w:rsidRPr="00AA1F53">
        <w:rPr>
          <w:rFonts w:ascii="Times New Roman" w:hAnsi="Times New Roman"/>
          <w:sz w:val="22"/>
          <w:szCs w:val="22"/>
          <w:lang w:eastAsia="zh-TW"/>
        </w:rPr>
        <w:t>might not need to be indicated simultaneously</w:t>
      </w:r>
      <w:r w:rsidR="00B651BB" w:rsidRPr="00AA1F53">
        <w:rPr>
          <w:rFonts w:ascii="Times New Roman" w:hAnsi="Times New Roman"/>
          <w:sz w:val="22"/>
          <w:szCs w:val="22"/>
          <w:lang w:eastAsia="zh-TW"/>
        </w:rPr>
        <w:t>; o</w:t>
      </w:r>
      <w:r w:rsidR="00854749" w:rsidRPr="00AA1F53">
        <w:rPr>
          <w:rFonts w:ascii="Times New Roman" w:hAnsi="Times New Roman"/>
          <w:sz w:val="22"/>
          <w:szCs w:val="22"/>
          <w:lang w:eastAsia="zh-TW"/>
        </w:rPr>
        <w:t>therwise,</w:t>
      </w:r>
      <w:r w:rsidR="00E85F38" w:rsidRPr="00AA1F53">
        <w:rPr>
          <w:rFonts w:ascii="Times New Roman" w:hAnsi="Times New Roman"/>
          <w:sz w:val="22"/>
          <w:szCs w:val="22"/>
          <w:lang w:eastAsia="zh-TW"/>
        </w:rPr>
        <w:t xml:space="preserve"> increas</w:t>
      </w:r>
      <w:r w:rsidR="00171D64" w:rsidRPr="00AA1F53">
        <w:rPr>
          <w:rFonts w:ascii="Times New Roman" w:hAnsi="Times New Roman"/>
          <w:sz w:val="22"/>
          <w:szCs w:val="22"/>
          <w:lang w:eastAsia="zh-TW"/>
        </w:rPr>
        <w:t>ing</w:t>
      </w:r>
      <w:r w:rsidR="00E85F38" w:rsidRPr="00AA1F53">
        <w:rPr>
          <w:rFonts w:ascii="Times New Roman" w:hAnsi="Times New Roman"/>
          <w:sz w:val="22"/>
          <w:szCs w:val="22"/>
          <w:lang w:eastAsia="zh-TW"/>
        </w:rPr>
        <w:t xml:space="preserve"> the maximum number of TCI field bits </w:t>
      </w:r>
      <w:r w:rsidR="00171D64" w:rsidRPr="00AA1F53">
        <w:rPr>
          <w:rFonts w:ascii="Times New Roman" w:hAnsi="Times New Roman"/>
          <w:sz w:val="22"/>
          <w:szCs w:val="22"/>
          <w:lang w:eastAsia="zh-TW"/>
        </w:rPr>
        <w:t xml:space="preserve">should be </w:t>
      </w:r>
      <w:r w:rsidR="00F8009F" w:rsidRPr="00AA1F53">
        <w:rPr>
          <w:rFonts w:ascii="Times New Roman" w:hAnsi="Times New Roman"/>
          <w:sz w:val="22"/>
          <w:szCs w:val="22"/>
          <w:lang w:eastAsia="zh-TW"/>
        </w:rPr>
        <w:t>considered</w:t>
      </w:r>
      <w:r w:rsidR="00F84E49" w:rsidRPr="00AA1F53">
        <w:rPr>
          <w:rFonts w:ascii="Times New Roman" w:hAnsi="Times New Roman"/>
          <w:sz w:val="22"/>
          <w:szCs w:val="22"/>
          <w:lang w:eastAsia="zh-TW"/>
        </w:rPr>
        <w:t xml:space="preserve"> to support multiple joint/DL/UL TCI</w:t>
      </w:r>
      <w:r w:rsidR="00F84E49" w:rsidRPr="00AA1F53">
        <w:rPr>
          <w:rStyle w:val="apple-converted-space"/>
          <w:rFonts w:ascii="Times New Roman" w:hAnsi="Times New Roman"/>
          <w:sz w:val="22"/>
          <w:szCs w:val="22"/>
          <w:lang w:eastAsia="zh-TW"/>
        </w:rPr>
        <w:t> </w:t>
      </w:r>
      <w:r w:rsidR="00F84E49" w:rsidRPr="00AA1F53">
        <w:rPr>
          <w:rFonts w:ascii="Times New Roman" w:hAnsi="Times New Roman"/>
          <w:sz w:val="22"/>
          <w:szCs w:val="22"/>
          <w:lang w:eastAsia="zh-TW"/>
        </w:rPr>
        <w:t>states</w:t>
      </w:r>
      <w:r w:rsidR="00171D64" w:rsidRPr="00AA1F53">
        <w:rPr>
          <w:rFonts w:ascii="Times New Roman" w:hAnsi="Times New Roman"/>
          <w:sz w:val="22"/>
          <w:szCs w:val="22"/>
          <w:lang w:eastAsia="zh-TW"/>
        </w:rPr>
        <w:t>.</w:t>
      </w:r>
    </w:p>
    <w:p w14:paraId="2B0831CC" w14:textId="4419EA31" w:rsidR="00C730E5" w:rsidRPr="00151258" w:rsidRDefault="006D1EED" w:rsidP="00A17822">
      <w:pPr>
        <w:pStyle w:val="Proposal"/>
        <w:rPr>
          <w:rFonts w:ascii="Times New Roman" w:hAnsi="Times New Roman"/>
          <w:sz w:val="22"/>
          <w:szCs w:val="22"/>
          <w:lang w:eastAsia="zh-TW"/>
        </w:rPr>
      </w:pPr>
      <w:r w:rsidRPr="00151258">
        <w:rPr>
          <w:rFonts w:ascii="Times New Roman" w:hAnsi="Times New Roman"/>
          <w:sz w:val="22"/>
          <w:szCs w:val="22"/>
          <w:lang w:eastAsia="zh-TW"/>
        </w:rPr>
        <w:lastRenderedPageBreak/>
        <w:t>A</w:t>
      </w:r>
      <w:r w:rsidR="001E211D" w:rsidRPr="00151258">
        <w:rPr>
          <w:rFonts w:ascii="Times New Roman" w:hAnsi="Times New Roman"/>
          <w:sz w:val="22"/>
          <w:szCs w:val="22"/>
          <w:lang w:eastAsia="zh-TW"/>
        </w:rPr>
        <w:t xml:space="preserve">t least for single-DCI based </w:t>
      </w:r>
      <w:proofErr w:type="spellStart"/>
      <w:r w:rsidR="000F5FF0" w:rsidRPr="00151258">
        <w:rPr>
          <w:rFonts w:ascii="Times New Roman" w:hAnsi="Times New Roman"/>
          <w:sz w:val="22"/>
          <w:szCs w:val="22"/>
          <w:lang w:eastAsia="zh-TW"/>
        </w:rPr>
        <w:t>mTRP</w:t>
      </w:r>
      <w:proofErr w:type="spellEnd"/>
      <w:r w:rsidR="00151258" w:rsidRPr="00151258">
        <w:rPr>
          <w:rFonts w:ascii="Times New Roman" w:hAnsi="Times New Roman"/>
          <w:sz w:val="22"/>
          <w:szCs w:val="22"/>
          <w:lang w:eastAsia="zh-TW"/>
        </w:rPr>
        <w:t xml:space="preserve"> UTCI framework</w:t>
      </w:r>
      <w:r w:rsidR="001E211D" w:rsidRPr="00151258">
        <w:rPr>
          <w:rFonts w:ascii="Times New Roman" w:hAnsi="Times New Roman"/>
          <w:sz w:val="22"/>
          <w:szCs w:val="22"/>
          <w:lang w:eastAsia="zh-TW"/>
        </w:rPr>
        <w:t>, a</w:t>
      </w:r>
      <w:r w:rsidR="00537754" w:rsidRPr="00151258">
        <w:rPr>
          <w:rFonts w:ascii="Times New Roman" w:hAnsi="Times New Roman"/>
          <w:sz w:val="22"/>
          <w:szCs w:val="22"/>
          <w:lang w:eastAsia="zh-TW"/>
        </w:rPr>
        <w:t xml:space="preserve">n additional TCI field in DCI format 1_1/1_2 </w:t>
      </w:r>
      <w:r w:rsidR="00A108F7" w:rsidRPr="00151258">
        <w:rPr>
          <w:rFonts w:ascii="Times New Roman" w:hAnsi="Times New Roman"/>
          <w:sz w:val="22"/>
          <w:szCs w:val="22"/>
          <w:lang w:eastAsia="zh-TW"/>
        </w:rPr>
        <w:t>can be used to indicate multiple joint/DL/UL TCI states</w:t>
      </w:r>
      <w:r w:rsidR="001E211D" w:rsidRPr="00151258">
        <w:rPr>
          <w:rFonts w:ascii="Times New Roman" w:hAnsi="Times New Roman"/>
          <w:sz w:val="22"/>
          <w:szCs w:val="22"/>
          <w:lang w:eastAsia="zh-TW"/>
        </w:rPr>
        <w:t>.</w:t>
      </w:r>
    </w:p>
    <w:p w14:paraId="7CD92D6D" w14:textId="7EE75C66" w:rsidR="003A70F8" w:rsidRDefault="00C966C0" w:rsidP="0009135A">
      <w:pPr>
        <w:pStyle w:val="Proposal"/>
        <w:rPr>
          <w:rFonts w:ascii="Times New Roman" w:hAnsi="Times New Roman"/>
          <w:sz w:val="22"/>
          <w:szCs w:val="22"/>
          <w:lang w:eastAsia="zh-TW"/>
        </w:rPr>
      </w:pPr>
      <w:r w:rsidRPr="00151258">
        <w:rPr>
          <w:rFonts w:ascii="Times New Roman" w:hAnsi="Times New Roman"/>
          <w:sz w:val="22"/>
          <w:szCs w:val="22"/>
          <w:lang w:eastAsia="zh-TW"/>
        </w:rPr>
        <w:t xml:space="preserve">If </w:t>
      </w:r>
      <w:r w:rsidR="007D2BAE" w:rsidRPr="00151258">
        <w:rPr>
          <w:rFonts w:ascii="Times New Roman" w:hAnsi="Times New Roman"/>
          <w:sz w:val="22"/>
          <w:szCs w:val="22"/>
          <w:lang w:eastAsia="zh-TW"/>
        </w:rPr>
        <w:t>an</w:t>
      </w:r>
      <w:r w:rsidRPr="00151258">
        <w:rPr>
          <w:rFonts w:ascii="Times New Roman" w:hAnsi="Times New Roman"/>
          <w:sz w:val="22"/>
          <w:szCs w:val="22"/>
          <w:lang w:eastAsia="zh-TW"/>
        </w:rPr>
        <w:t xml:space="preserve"> additional TCI field is not supported, the </w:t>
      </w:r>
      <w:r w:rsidR="00445C73" w:rsidRPr="00151258">
        <w:rPr>
          <w:rFonts w:ascii="Times New Roman" w:hAnsi="Times New Roman"/>
          <w:sz w:val="22"/>
          <w:szCs w:val="22"/>
          <w:lang w:eastAsia="zh-TW"/>
        </w:rPr>
        <w:t xml:space="preserve">increase of </w:t>
      </w:r>
      <w:r w:rsidRPr="00151258">
        <w:rPr>
          <w:rFonts w:ascii="Times New Roman" w:hAnsi="Times New Roman"/>
          <w:sz w:val="22"/>
          <w:szCs w:val="22"/>
          <w:lang w:eastAsia="zh-TW"/>
        </w:rPr>
        <w:t xml:space="preserve">maximum number of TCI field bits </w:t>
      </w:r>
      <w:r w:rsidR="00D27A1F" w:rsidRPr="00151258">
        <w:rPr>
          <w:rFonts w:ascii="Times New Roman" w:hAnsi="Times New Roman"/>
          <w:sz w:val="22"/>
          <w:szCs w:val="22"/>
          <w:lang w:eastAsia="zh-TW"/>
        </w:rPr>
        <w:t xml:space="preserve">(i.e., more than 3 bits) </w:t>
      </w:r>
      <w:r w:rsidR="00C85A55" w:rsidRPr="00151258">
        <w:rPr>
          <w:rFonts w:ascii="Times New Roman" w:hAnsi="Times New Roman"/>
          <w:sz w:val="22"/>
          <w:szCs w:val="22"/>
          <w:lang w:eastAsia="zh-TW"/>
        </w:rPr>
        <w:t>should be supported.</w:t>
      </w:r>
    </w:p>
    <w:p w14:paraId="7C175DCB" w14:textId="449FEBA9" w:rsidR="008B1B09" w:rsidRPr="00BC242B" w:rsidRDefault="00610083" w:rsidP="00BC242B">
      <w:pPr>
        <w:pStyle w:val="a6"/>
        <w:numPr>
          <w:ilvl w:val="0"/>
          <w:numId w:val="39"/>
        </w:numPr>
        <w:spacing w:after="0"/>
        <w:rPr>
          <w:rFonts w:ascii="Times New Roman" w:eastAsia="Batang" w:hAnsi="Times New Roman"/>
          <w:color w:val="000000"/>
          <w:sz w:val="22"/>
          <w:szCs w:val="22"/>
          <w:lang w:eastAsia="en-US"/>
        </w:rPr>
      </w:pPr>
      <w:r w:rsidRPr="00BC242B">
        <w:rPr>
          <w:rFonts w:ascii="Times New Roman" w:hAnsi="Times New Roman"/>
          <w:sz w:val="22"/>
          <w:szCs w:val="22"/>
          <w:lang w:eastAsia="zh-TW"/>
        </w:rPr>
        <w:t xml:space="preserve">On unified TCI framework extension for </w:t>
      </w:r>
      <w:r w:rsidR="00C96041" w:rsidRPr="00BC242B">
        <w:rPr>
          <w:rFonts w:ascii="Times New Roman" w:hAnsi="Times New Roman"/>
          <w:sz w:val="22"/>
          <w:szCs w:val="22"/>
          <w:lang w:eastAsia="zh-TW"/>
        </w:rPr>
        <w:t>S</w:t>
      </w:r>
      <w:r w:rsidRPr="00BC242B">
        <w:rPr>
          <w:rFonts w:ascii="Times New Roman" w:hAnsi="Times New Roman"/>
          <w:sz w:val="22"/>
          <w:szCs w:val="22"/>
          <w:lang w:eastAsia="zh-TW"/>
        </w:rPr>
        <w:t xml:space="preserve">-DCI based </w:t>
      </w:r>
      <w:proofErr w:type="spellStart"/>
      <w:r w:rsidRPr="00BC242B">
        <w:rPr>
          <w:rFonts w:ascii="Times New Roman" w:hAnsi="Times New Roman"/>
          <w:sz w:val="22"/>
          <w:szCs w:val="22"/>
          <w:lang w:eastAsia="zh-TW"/>
        </w:rPr>
        <w:t>mTRP</w:t>
      </w:r>
      <w:proofErr w:type="spellEnd"/>
      <w:r w:rsidR="008B1B09" w:rsidRPr="00BC242B">
        <w:rPr>
          <w:rFonts w:ascii="Times New Roman" w:hAnsi="Times New Roman"/>
          <w:sz w:val="22"/>
          <w:szCs w:val="22"/>
          <w:lang w:eastAsia="zh-TW"/>
        </w:rPr>
        <w:t xml:space="preserve"> PDCCH repetition</w:t>
      </w:r>
      <w:r w:rsidR="00BD3D9F" w:rsidRPr="00BC242B">
        <w:rPr>
          <w:rFonts w:ascii="Times New Roman" w:hAnsi="Times New Roman"/>
          <w:sz w:val="22"/>
          <w:szCs w:val="22"/>
          <w:lang w:eastAsia="zh-TW"/>
        </w:rPr>
        <w:t>,</w:t>
      </w:r>
      <w:r w:rsidR="003E7930" w:rsidRPr="00BC242B">
        <w:rPr>
          <w:rFonts w:ascii="Times New Roman" w:hAnsi="Times New Roman"/>
          <w:sz w:val="22"/>
          <w:szCs w:val="22"/>
          <w:lang w:eastAsia="zh-TW"/>
        </w:rPr>
        <w:t xml:space="preserve"> PDCCH-SFN, and PDCCH w/o repetition/SFN,</w:t>
      </w:r>
      <w:r w:rsidR="00BD3D9F" w:rsidRPr="00BC242B">
        <w:rPr>
          <w:rFonts w:ascii="Times New Roman" w:hAnsi="Times New Roman"/>
          <w:sz w:val="22"/>
          <w:szCs w:val="22"/>
          <w:lang w:eastAsia="zh-TW"/>
        </w:rPr>
        <w:t xml:space="preserve"> </w:t>
      </w:r>
      <w:r w:rsidR="008B1B09" w:rsidRPr="00BC242B">
        <w:rPr>
          <w:rFonts w:ascii="Times New Roman" w:eastAsia="Batang" w:hAnsi="Times New Roman"/>
          <w:color w:val="000000"/>
          <w:sz w:val="22"/>
          <w:szCs w:val="22"/>
          <w:lang w:eastAsia="en-US"/>
        </w:rPr>
        <w:t>to inform the association with the joint/DL TCI state(s) indicated by DCI/MAC-CE</w:t>
      </w:r>
      <w:r w:rsidR="003E7930" w:rsidRPr="00BC242B">
        <w:rPr>
          <w:rFonts w:ascii="Times New Roman" w:eastAsia="Batang" w:hAnsi="Times New Roman"/>
          <w:color w:val="000000"/>
          <w:sz w:val="22"/>
          <w:szCs w:val="22"/>
          <w:lang w:eastAsia="en-US"/>
        </w:rPr>
        <w:t>,</w:t>
      </w:r>
      <w:r w:rsidR="008B1B09" w:rsidRPr="00BC242B">
        <w:rPr>
          <w:rFonts w:ascii="Times New Roman" w:eastAsia="Batang" w:hAnsi="Times New Roman"/>
          <w:color w:val="000000"/>
          <w:sz w:val="22"/>
          <w:szCs w:val="22"/>
          <w:lang w:eastAsia="en-US"/>
        </w:rPr>
        <w:t xml:space="preserve"> </w:t>
      </w:r>
      <w:r w:rsidR="00917BC4" w:rsidRPr="00BC242B">
        <w:rPr>
          <w:rFonts w:ascii="Times New Roman" w:eastAsia="Batang" w:hAnsi="Times New Roman"/>
          <w:color w:val="000000"/>
          <w:sz w:val="22"/>
          <w:szCs w:val="22"/>
          <w:lang w:eastAsia="en-US"/>
        </w:rPr>
        <w:t xml:space="preserve">a </w:t>
      </w:r>
      <w:r w:rsidR="00316F74" w:rsidRPr="00BC242B">
        <w:rPr>
          <w:rFonts w:ascii="Times New Roman" w:eastAsia="Batang" w:hAnsi="Times New Roman"/>
          <w:color w:val="000000"/>
          <w:sz w:val="22"/>
          <w:szCs w:val="22"/>
          <w:lang w:eastAsia="en-US"/>
        </w:rPr>
        <w:t>RRC parameter</w:t>
      </w:r>
      <w:r w:rsidR="00917BC4" w:rsidRPr="00BC242B">
        <w:rPr>
          <w:rFonts w:ascii="Times New Roman" w:eastAsia="Batang" w:hAnsi="Times New Roman"/>
          <w:color w:val="000000"/>
          <w:sz w:val="22"/>
          <w:szCs w:val="22"/>
          <w:lang w:eastAsia="en-US"/>
        </w:rPr>
        <w:t xml:space="preserve"> can be used to </w:t>
      </w:r>
      <w:r w:rsidR="00316F74" w:rsidRPr="00BC242B">
        <w:rPr>
          <w:rFonts w:ascii="Times New Roman" w:eastAsia="Batang" w:hAnsi="Times New Roman"/>
          <w:color w:val="000000"/>
          <w:sz w:val="22"/>
          <w:szCs w:val="22"/>
          <w:lang w:eastAsia="en-US"/>
        </w:rPr>
        <w:t xml:space="preserve"> </w:t>
      </w:r>
      <w:r w:rsidR="00935678" w:rsidRPr="00BC242B">
        <w:rPr>
          <w:rFonts w:ascii="Times New Roman" w:eastAsia="Batang" w:hAnsi="Times New Roman"/>
          <w:color w:val="000000"/>
          <w:sz w:val="22"/>
          <w:szCs w:val="22"/>
          <w:lang w:eastAsia="en-US"/>
        </w:rPr>
        <w:t xml:space="preserve">inform the </w:t>
      </w:r>
      <w:r w:rsidR="0065146B" w:rsidRPr="00BC242B">
        <w:rPr>
          <w:rFonts w:ascii="Times New Roman" w:eastAsia="Batang" w:hAnsi="Times New Roman"/>
          <w:color w:val="000000"/>
          <w:sz w:val="22"/>
          <w:szCs w:val="22"/>
          <w:lang w:eastAsia="en-US"/>
        </w:rPr>
        <w:t>UE whether</w:t>
      </w:r>
      <w:r w:rsidR="00703E5D" w:rsidRPr="00BC242B">
        <w:rPr>
          <w:rFonts w:ascii="Times New Roman" w:eastAsia="Batang" w:hAnsi="Times New Roman"/>
          <w:color w:val="000000"/>
          <w:sz w:val="22"/>
          <w:szCs w:val="22"/>
          <w:lang w:eastAsia="en-US"/>
        </w:rPr>
        <w:t xml:space="preserve"> the indicated joint/DL TCI states shall be applied to the corresponding</w:t>
      </w:r>
      <w:r w:rsidR="00FB210C" w:rsidRPr="00BC242B">
        <w:rPr>
          <w:rFonts w:ascii="Times New Roman" w:eastAsia="Batang" w:hAnsi="Times New Roman"/>
          <w:color w:val="000000"/>
          <w:sz w:val="22"/>
          <w:szCs w:val="22"/>
          <w:lang w:eastAsia="en-US"/>
        </w:rPr>
        <w:t xml:space="preserve"> PDCCH receptions on the CORESET – Alt</w:t>
      </w:r>
      <w:r w:rsidR="00F20BF8" w:rsidRPr="00BC242B">
        <w:rPr>
          <w:rFonts w:ascii="Times New Roman" w:eastAsia="Batang" w:hAnsi="Times New Roman"/>
          <w:color w:val="000000"/>
          <w:sz w:val="22"/>
          <w:szCs w:val="22"/>
          <w:lang w:eastAsia="en-US"/>
        </w:rPr>
        <w:t xml:space="preserve"> </w:t>
      </w:r>
      <w:r w:rsidR="00FB210C" w:rsidRPr="00BC242B">
        <w:rPr>
          <w:rFonts w:ascii="Times New Roman" w:eastAsia="Batang" w:hAnsi="Times New Roman"/>
          <w:color w:val="000000"/>
          <w:sz w:val="22"/>
          <w:szCs w:val="22"/>
          <w:lang w:eastAsia="en-US"/>
        </w:rPr>
        <w:t>1-1</w:t>
      </w:r>
      <w:r w:rsidR="00BF2F28" w:rsidRPr="00BC242B">
        <w:rPr>
          <w:rFonts w:ascii="Times New Roman" w:eastAsia="Batang" w:hAnsi="Times New Roman"/>
          <w:color w:val="000000"/>
          <w:sz w:val="22"/>
          <w:szCs w:val="22"/>
          <w:lang w:eastAsia="en-US"/>
        </w:rPr>
        <w:t xml:space="preserve"> which is a similar approach as </w:t>
      </w:r>
      <w:proofErr w:type="spellStart"/>
      <w:r w:rsidR="00870884" w:rsidRPr="00BC242B">
        <w:rPr>
          <w:rFonts w:ascii="Times New Roman" w:eastAsia="Batang" w:hAnsi="Times New Roman"/>
          <w:color w:val="000000"/>
          <w:sz w:val="22"/>
          <w:szCs w:val="22"/>
          <w:lang w:eastAsia="en-US"/>
        </w:rPr>
        <w:t>mTRP</w:t>
      </w:r>
      <w:proofErr w:type="spellEnd"/>
      <w:r w:rsidR="00870884" w:rsidRPr="00BC242B">
        <w:rPr>
          <w:rFonts w:ascii="Times New Roman" w:eastAsia="Batang" w:hAnsi="Times New Roman"/>
          <w:color w:val="000000"/>
          <w:sz w:val="22"/>
          <w:szCs w:val="22"/>
          <w:lang w:eastAsia="en-US"/>
        </w:rPr>
        <w:t xml:space="preserve"> based </w:t>
      </w:r>
      <w:r w:rsidR="005F7372" w:rsidRPr="00BC242B">
        <w:rPr>
          <w:rFonts w:ascii="Times New Roman" w:eastAsia="Batang" w:hAnsi="Times New Roman"/>
          <w:color w:val="000000"/>
          <w:sz w:val="22"/>
          <w:szCs w:val="22"/>
          <w:lang w:eastAsia="en-US"/>
        </w:rPr>
        <w:t>PDCCH repetition linkage</w:t>
      </w:r>
      <w:r w:rsidR="00870884" w:rsidRPr="00BC242B">
        <w:rPr>
          <w:rFonts w:ascii="Times New Roman" w:eastAsia="Batang" w:hAnsi="Times New Roman"/>
          <w:color w:val="000000"/>
          <w:sz w:val="22"/>
          <w:szCs w:val="22"/>
          <w:lang w:eastAsia="en-US"/>
        </w:rPr>
        <w:t xml:space="preserve"> for Rel-17</w:t>
      </w:r>
      <w:r w:rsidR="005F7372" w:rsidRPr="00BC242B">
        <w:rPr>
          <w:rFonts w:ascii="Times New Roman" w:eastAsia="Batang" w:hAnsi="Times New Roman"/>
          <w:color w:val="000000"/>
          <w:sz w:val="22"/>
          <w:szCs w:val="22"/>
          <w:lang w:eastAsia="en-US"/>
        </w:rPr>
        <w:t>.</w:t>
      </w:r>
      <w:r w:rsidR="00935678" w:rsidRPr="00BC242B">
        <w:rPr>
          <w:rFonts w:ascii="Times New Roman" w:eastAsia="Batang" w:hAnsi="Times New Roman"/>
          <w:color w:val="000000"/>
          <w:sz w:val="22"/>
          <w:szCs w:val="22"/>
          <w:lang w:eastAsia="en-US"/>
        </w:rPr>
        <w:t xml:space="preserve"> </w:t>
      </w:r>
    </w:p>
    <w:p w14:paraId="2F0B6440" w14:textId="26B2E289" w:rsidR="00A422ED" w:rsidRPr="00C8364E" w:rsidRDefault="00A422ED" w:rsidP="00D337B3">
      <w:pPr>
        <w:pStyle w:val="Proposal"/>
        <w:spacing w:before="240"/>
        <w:rPr>
          <w:rFonts w:ascii="Times New Roman" w:hAnsi="Times New Roman"/>
          <w:sz w:val="22"/>
          <w:szCs w:val="22"/>
          <w:lang w:eastAsia="zh-TW"/>
        </w:rPr>
      </w:pPr>
      <w:r w:rsidRPr="00A422ED">
        <w:rPr>
          <w:rFonts w:ascii="Times New Roman" w:eastAsia="Batang" w:hAnsi="Times New Roman"/>
          <w:color w:val="000000"/>
          <w:sz w:val="22"/>
          <w:szCs w:val="22"/>
          <w:lang w:eastAsia="en-US"/>
        </w:rPr>
        <w:t>On unified TCI framework extension for S-DCI based MTRP, to inform the association with the joint/DL TCI state(s) indicated by DCI/MAC-CE for PDCCH repetition, PDCCH-SFN, and PDCCH w/o repetition/SFN, Alt 1-1</w:t>
      </w:r>
      <w:r w:rsidR="0080444D">
        <w:rPr>
          <w:rFonts w:ascii="Times New Roman" w:eastAsia="Batang" w:hAnsi="Times New Roman"/>
          <w:color w:val="000000"/>
          <w:sz w:val="22"/>
          <w:szCs w:val="22"/>
          <w:lang w:eastAsia="en-US"/>
        </w:rPr>
        <w:t xml:space="preserve"> is preferred</w:t>
      </w:r>
      <w:r w:rsidRPr="00A422ED">
        <w:rPr>
          <w:rFonts w:ascii="Times New Roman" w:eastAsia="Batang" w:hAnsi="Times New Roman"/>
          <w:color w:val="000000"/>
          <w:sz w:val="22"/>
          <w:szCs w:val="22"/>
          <w:lang w:eastAsia="en-US"/>
        </w:rPr>
        <w:t>.</w:t>
      </w:r>
    </w:p>
    <w:p w14:paraId="5AA4656B" w14:textId="11DA2336" w:rsidR="00C8364E" w:rsidRDefault="00C8364E" w:rsidP="00BC242B">
      <w:pPr>
        <w:pStyle w:val="Proposal"/>
        <w:numPr>
          <w:ilvl w:val="0"/>
          <w:numId w:val="39"/>
        </w:numPr>
        <w:rPr>
          <w:rFonts w:ascii="Times New Roman" w:eastAsia="Batang" w:hAnsi="Times New Roman"/>
          <w:b w:val="0"/>
          <w:bCs w:val="0"/>
          <w:color w:val="000000"/>
          <w:sz w:val="22"/>
          <w:szCs w:val="22"/>
          <w:lang w:eastAsia="en-US"/>
        </w:rPr>
      </w:pPr>
      <w:r w:rsidRPr="00C8364E">
        <w:rPr>
          <w:rFonts w:ascii="Times New Roman" w:eastAsia="Batang" w:hAnsi="Times New Roman"/>
          <w:b w:val="0"/>
          <w:bCs w:val="0"/>
          <w:color w:val="000000"/>
          <w:sz w:val="22"/>
          <w:szCs w:val="22"/>
          <w:lang w:eastAsia="en-US"/>
        </w:rPr>
        <w:t>On unified TCI framework extension for S-DCI based MTRP, for PUSCH transmission scheduled/activated by a DCI format 0_1/0_2</w:t>
      </w:r>
      <w:r>
        <w:rPr>
          <w:rFonts w:ascii="Times New Roman" w:eastAsia="Batang" w:hAnsi="Times New Roman"/>
          <w:b w:val="0"/>
          <w:bCs w:val="0"/>
          <w:color w:val="000000"/>
          <w:sz w:val="22"/>
          <w:szCs w:val="22"/>
          <w:lang w:eastAsia="en-US"/>
        </w:rPr>
        <w:t xml:space="preserve">, </w:t>
      </w:r>
      <w:r w:rsidR="00D86AFA">
        <w:rPr>
          <w:rFonts w:ascii="Times New Roman" w:eastAsia="Batang" w:hAnsi="Times New Roman"/>
          <w:b w:val="0"/>
          <w:bCs w:val="0"/>
          <w:color w:val="000000"/>
          <w:sz w:val="22"/>
          <w:szCs w:val="22"/>
          <w:lang w:eastAsia="en-US"/>
        </w:rPr>
        <w:t>since an explicit UL TCI state has been introduced</w:t>
      </w:r>
      <w:r w:rsidR="00D702BF">
        <w:rPr>
          <w:rFonts w:ascii="Times New Roman" w:eastAsia="Batang" w:hAnsi="Times New Roman"/>
          <w:b w:val="0"/>
          <w:bCs w:val="0"/>
          <w:color w:val="000000"/>
          <w:sz w:val="22"/>
          <w:szCs w:val="22"/>
          <w:lang w:eastAsia="en-US"/>
        </w:rPr>
        <w:t xml:space="preserve">, a similar </w:t>
      </w:r>
      <w:r w:rsidR="00EA76AC">
        <w:rPr>
          <w:rFonts w:ascii="Times New Roman" w:eastAsia="Batang" w:hAnsi="Times New Roman"/>
          <w:b w:val="0"/>
          <w:bCs w:val="0"/>
          <w:color w:val="000000"/>
          <w:sz w:val="22"/>
          <w:szCs w:val="22"/>
          <w:lang w:eastAsia="en-US"/>
        </w:rPr>
        <w:t>way</w:t>
      </w:r>
      <w:r w:rsidR="00D702BF">
        <w:rPr>
          <w:rFonts w:ascii="Times New Roman" w:eastAsia="Batang" w:hAnsi="Times New Roman"/>
          <w:b w:val="0"/>
          <w:bCs w:val="0"/>
          <w:color w:val="000000"/>
          <w:sz w:val="22"/>
          <w:szCs w:val="22"/>
          <w:lang w:eastAsia="en-US"/>
        </w:rPr>
        <w:t xml:space="preserve"> for TCI </w:t>
      </w:r>
      <w:r w:rsidR="00A17DC8">
        <w:rPr>
          <w:rFonts w:ascii="Times New Roman" w:eastAsia="Batang" w:hAnsi="Times New Roman"/>
          <w:b w:val="0"/>
          <w:bCs w:val="0"/>
          <w:color w:val="000000"/>
          <w:sz w:val="22"/>
          <w:szCs w:val="22"/>
          <w:lang w:eastAsia="en-US"/>
        </w:rPr>
        <w:t>states</w:t>
      </w:r>
      <w:r w:rsidR="00EA76AC">
        <w:rPr>
          <w:rFonts w:ascii="Times New Roman" w:eastAsia="Batang" w:hAnsi="Times New Roman"/>
          <w:b w:val="0"/>
          <w:bCs w:val="0"/>
          <w:color w:val="000000"/>
          <w:sz w:val="22"/>
          <w:szCs w:val="22"/>
          <w:lang w:eastAsia="en-US"/>
        </w:rPr>
        <w:t xml:space="preserve"> indication</w:t>
      </w:r>
      <w:r w:rsidR="00A90708">
        <w:rPr>
          <w:rFonts w:ascii="Times New Roman" w:eastAsia="Batang" w:hAnsi="Times New Roman"/>
          <w:b w:val="0"/>
          <w:bCs w:val="0"/>
          <w:color w:val="000000"/>
          <w:sz w:val="22"/>
          <w:szCs w:val="22"/>
          <w:lang w:eastAsia="en-US"/>
        </w:rPr>
        <w:t xml:space="preserve"> for PDSCH </w:t>
      </w:r>
      <w:r w:rsidR="001F675E">
        <w:rPr>
          <w:rFonts w:ascii="Times New Roman" w:eastAsia="Batang" w:hAnsi="Times New Roman"/>
          <w:b w:val="0"/>
          <w:bCs w:val="0"/>
          <w:color w:val="000000"/>
          <w:sz w:val="22"/>
          <w:szCs w:val="22"/>
          <w:lang w:eastAsia="en-US"/>
        </w:rPr>
        <w:t xml:space="preserve">can be used to PUSCH, </w:t>
      </w:r>
      <w:r w:rsidR="005101C0">
        <w:rPr>
          <w:rFonts w:ascii="Times New Roman" w:eastAsia="Batang" w:hAnsi="Times New Roman"/>
          <w:b w:val="0"/>
          <w:bCs w:val="0"/>
          <w:color w:val="000000"/>
          <w:sz w:val="22"/>
          <w:szCs w:val="22"/>
          <w:lang w:eastAsia="en-US"/>
        </w:rPr>
        <w:t xml:space="preserve">and </w:t>
      </w:r>
      <w:r w:rsidR="001F675E">
        <w:rPr>
          <w:rFonts w:ascii="Times New Roman" w:eastAsia="Batang" w:hAnsi="Times New Roman"/>
          <w:b w:val="0"/>
          <w:bCs w:val="0"/>
          <w:color w:val="000000"/>
          <w:sz w:val="22"/>
          <w:szCs w:val="22"/>
          <w:lang w:eastAsia="en-US"/>
        </w:rPr>
        <w:t xml:space="preserve">therefore </w:t>
      </w:r>
      <w:r w:rsidR="00F20BF8">
        <w:rPr>
          <w:rFonts w:ascii="Times New Roman" w:eastAsia="Batang" w:hAnsi="Times New Roman"/>
          <w:b w:val="0"/>
          <w:bCs w:val="0"/>
          <w:color w:val="000000"/>
          <w:sz w:val="22"/>
          <w:szCs w:val="22"/>
          <w:lang w:eastAsia="en-US"/>
        </w:rPr>
        <w:t>Alt 1</w:t>
      </w:r>
      <w:r w:rsidR="00304935">
        <w:rPr>
          <w:rFonts w:ascii="Times New Roman" w:eastAsia="Batang" w:hAnsi="Times New Roman"/>
          <w:b w:val="0"/>
          <w:bCs w:val="0"/>
          <w:color w:val="000000"/>
          <w:sz w:val="22"/>
          <w:szCs w:val="22"/>
          <w:lang w:eastAsia="en-US"/>
        </w:rPr>
        <w:t xml:space="preserve"> is preferred</w:t>
      </w:r>
      <w:r w:rsidR="00F20BF8">
        <w:rPr>
          <w:rFonts w:ascii="Times New Roman" w:eastAsia="Batang" w:hAnsi="Times New Roman"/>
          <w:b w:val="0"/>
          <w:bCs w:val="0"/>
          <w:color w:val="000000"/>
          <w:sz w:val="22"/>
          <w:szCs w:val="22"/>
          <w:lang w:eastAsia="en-US"/>
        </w:rPr>
        <w:t>.</w:t>
      </w:r>
      <w:r w:rsidR="005101C0">
        <w:rPr>
          <w:rFonts w:ascii="Times New Roman" w:eastAsia="Batang" w:hAnsi="Times New Roman"/>
          <w:b w:val="0"/>
          <w:bCs w:val="0"/>
          <w:color w:val="000000"/>
          <w:sz w:val="22"/>
          <w:szCs w:val="22"/>
          <w:lang w:eastAsia="en-US"/>
        </w:rPr>
        <w:t xml:space="preserve"> </w:t>
      </w:r>
      <w:r w:rsidR="006E40E4">
        <w:rPr>
          <w:rFonts w:ascii="Times New Roman" w:eastAsia="Batang" w:hAnsi="Times New Roman"/>
          <w:b w:val="0"/>
          <w:bCs w:val="0"/>
          <w:color w:val="000000"/>
          <w:sz w:val="22"/>
          <w:szCs w:val="22"/>
          <w:lang w:eastAsia="en-US"/>
        </w:rPr>
        <w:t>Also</w:t>
      </w:r>
      <w:r w:rsidR="005101C0">
        <w:rPr>
          <w:rFonts w:ascii="Times New Roman" w:eastAsia="Batang" w:hAnsi="Times New Roman"/>
          <w:b w:val="0"/>
          <w:bCs w:val="0"/>
          <w:color w:val="000000"/>
          <w:sz w:val="22"/>
          <w:szCs w:val="22"/>
          <w:lang w:eastAsia="en-US"/>
        </w:rPr>
        <w:t xml:space="preserve">, </w:t>
      </w:r>
      <w:r w:rsidR="00114687">
        <w:rPr>
          <w:rFonts w:ascii="Times New Roman" w:eastAsia="Batang" w:hAnsi="Times New Roman"/>
          <w:b w:val="0"/>
          <w:bCs w:val="0"/>
          <w:color w:val="000000"/>
          <w:sz w:val="22"/>
          <w:szCs w:val="22"/>
          <w:lang w:eastAsia="en-US"/>
        </w:rPr>
        <w:t>given that</w:t>
      </w:r>
      <w:r w:rsidR="003A04C7">
        <w:rPr>
          <w:rFonts w:ascii="Times New Roman" w:eastAsia="Batang" w:hAnsi="Times New Roman"/>
          <w:b w:val="0"/>
          <w:bCs w:val="0"/>
          <w:color w:val="000000"/>
          <w:sz w:val="22"/>
          <w:szCs w:val="22"/>
          <w:lang w:eastAsia="en-US"/>
        </w:rPr>
        <w:t xml:space="preserve"> </w:t>
      </w:r>
      <w:r w:rsidR="00114687">
        <w:rPr>
          <w:rFonts w:ascii="Times New Roman" w:eastAsia="Batang" w:hAnsi="Times New Roman"/>
          <w:b w:val="0"/>
          <w:bCs w:val="0"/>
          <w:color w:val="000000"/>
          <w:sz w:val="22"/>
          <w:szCs w:val="22"/>
          <w:lang w:eastAsia="en-US"/>
        </w:rPr>
        <w:t xml:space="preserve">an </w:t>
      </w:r>
      <w:r w:rsidR="006E40E4">
        <w:rPr>
          <w:rFonts w:ascii="Times New Roman" w:eastAsia="Batang" w:hAnsi="Times New Roman"/>
          <w:b w:val="0"/>
          <w:bCs w:val="0"/>
          <w:color w:val="000000"/>
          <w:sz w:val="22"/>
          <w:szCs w:val="22"/>
          <w:lang w:eastAsia="en-US"/>
        </w:rPr>
        <w:t xml:space="preserve">implicit </w:t>
      </w:r>
      <w:r w:rsidR="00114687">
        <w:rPr>
          <w:rFonts w:ascii="Times New Roman" w:eastAsia="Batang" w:hAnsi="Times New Roman"/>
          <w:b w:val="0"/>
          <w:bCs w:val="0"/>
          <w:color w:val="000000"/>
          <w:sz w:val="22"/>
          <w:szCs w:val="22"/>
          <w:lang w:eastAsia="en-US"/>
        </w:rPr>
        <w:t xml:space="preserve">TCI states indication for PUSCH in Rel-17 </w:t>
      </w:r>
      <w:r w:rsidR="001D1B37">
        <w:rPr>
          <w:rFonts w:ascii="Times New Roman" w:eastAsia="Batang" w:hAnsi="Times New Roman"/>
          <w:b w:val="0"/>
          <w:bCs w:val="0"/>
          <w:color w:val="000000"/>
          <w:sz w:val="22"/>
          <w:szCs w:val="22"/>
          <w:lang w:eastAsia="en-US"/>
        </w:rPr>
        <w:t>corresponds to</w:t>
      </w:r>
      <w:r w:rsidR="002C3C86">
        <w:rPr>
          <w:rFonts w:ascii="Times New Roman" w:eastAsia="Batang" w:hAnsi="Times New Roman"/>
          <w:b w:val="0"/>
          <w:bCs w:val="0"/>
          <w:color w:val="000000"/>
          <w:sz w:val="22"/>
          <w:szCs w:val="22"/>
          <w:lang w:eastAsia="en-US"/>
        </w:rPr>
        <w:t xml:space="preserve"> </w:t>
      </w:r>
      <w:r w:rsidR="005101C0">
        <w:rPr>
          <w:rFonts w:ascii="Times New Roman" w:eastAsia="Batang" w:hAnsi="Times New Roman"/>
          <w:b w:val="0"/>
          <w:bCs w:val="0"/>
          <w:color w:val="000000"/>
          <w:sz w:val="22"/>
          <w:szCs w:val="22"/>
          <w:lang w:eastAsia="en-US"/>
        </w:rPr>
        <w:t>SRI</w:t>
      </w:r>
      <w:r w:rsidR="002C3C86">
        <w:rPr>
          <w:rFonts w:ascii="Times New Roman" w:eastAsia="Batang" w:hAnsi="Times New Roman"/>
          <w:b w:val="0"/>
          <w:bCs w:val="0"/>
          <w:color w:val="000000"/>
          <w:sz w:val="22"/>
          <w:szCs w:val="22"/>
          <w:lang w:eastAsia="en-US"/>
        </w:rPr>
        <w:t xml:space="preserve">, Alt 2 </w:t>
      </w:r>
      <w:r w:rsidR="00AA1E60">
        <w:rPr>
          <w:rFonts w:ascii="Times New Roman" w:eastAsia="Batang" w:hAnsi="Times New Roman"/>
          <w:b w:val="0"/>
          <w:bCs w:val="0"/>
          <w:color w:val="000000"/>
          <w:sz w:val="22"/>
          <w:szCs w:val="22"/>
          <w:lang w:eastAsia="en-US"/>
        </w:rPr>
        <w:t xml:space="preserve">can also be used to indicate </w:t>
      </w:r>
      <w:r w:rsidR="001D1B37">
        <w:rPr>
          <w:rFonts w:ascii="Times New Roman" w:eastAsia="Batang" w:hAnsi="Times New Roman"/>
          <w:b w:val="0"/>
          <w:bCs w:val="0"/>
          <w:color w:val="000000"/>
          <w:sz w:val="22"/>
          <w:szCs w:val="22"/>
          <w:lang w:eastAsia="en-US"/>
        </w:rPr>
        <w:t xml:space="preserve">TCI for </w:t>
      </w:r>
      <w:r w:rsidR="00EE38C9">
        <w:rPr>
          <w:rFonts w:ascii="Times New Roman" w:eastAsia="Batang" w:hAnsi="Times New Roman"/>
          <w:b w:val="0"/>
          <w:bCs w:val="0"/>
          <w:color w:val="000000"/>
          <w:sz w:val="22"/>
          <w:szCs w:val="22"/>
          <w:lang w:eastAsia="en-US"/>
        </w:rPr>
        <w:t>S-DCI based MTRP PUSCH</w:t>
      </w:r>
      <w:r w:rsidR="002C3C86">
        <w:rPr>
          <w:rFonts w:ascii="Times New Roman" w:eastAsia="Batang" w:hAnsi="Times New Roman"/>
          <w:b w:val="0"/>
          <w:bCs w:val="0"/>
          <w:color w:val="000000"/>
          <w:sz w:val="22"/>
          <w:szCs w:val="22"/>
          <w:lang w:eastAsia="en-US"/>
        </w:rPr>
        <w:t>.</w:t>
      </w:r>
      <w:r w:rsidR="003A04C7">
        <w:rPr>
          <w:rFonts w:ascii="Times New Roman" w:eastAsia="Batang" w:hAnsi="Times New Roman"/>
          <w:b w:val="0"/>
          <w:bCs w:val="0"/>
          <w:color w:val="000000"/>
          <w:sz w:val="22"/>
          <w:szCs w:val="22"/>
          <w:lang w:eastAsia="en-US"/>
        </w:rPr>
        <w:t xml:space="preserve"> </w:t>
      </w:r>
      <w:r w:rsidR="005101C0">
        <w:rPr>
          <w:rFonts w:ascii="Times New Roman" w:eastAsia="Batang" w:hAnsi="Times New Roman"/>
          <w:b w:val="0"/>
          <w:bCs w:val="0"/>
          <w:color w:val="000000"/>
          <w:sz w:val="22"/>
          <w:szCs w:val="22"/>
          <w:lang w:eastAsia="en-US"/>
        </w:rPr>
        <w:t xml:space="preserve"> </w:t>
      </w:r>
    </w:p>
    <w:p w14:paraId="051F9285" w14:textId="16F4BF8B" w:rsidR="00F20BF8" w:rsidRPr="00C8364E" w:rsidRDefault="00F20BF8" w:rsidP="00F20BF8">
      <w:pPr>
        <w:pStyle w:val="Proposal"/>
        <w:rPr>
          <w:rFonts w:ascii="Times New Roman" w:hAnsi="Times New Roman"/>
          <w:sz w:val="22"/>
          <w:szCs w:val="22"/>
          <w:lang w:eastAsia="zh-TW"/>
        </w:rPr>
      </w:pPr>
      <w:r w:rsidRPr="00A422ED">
        <w:rPr>
          <w:rFonts w:ascii="Times New Roman" w:eastAsia="Batang" w:hAnsi="Times New Roman"/>
          <w:color w:val="000000"/>
          <w:sz w:val="22"/>
          <w:szCs w:val="22"/>
          <w:lang w:eastAsia="en-US"/>
        </w:rPr>
        <w:t>On unified TCI framework extension for S-DCI based MTR</w:t>
      </w:r>
      <w:r w:rsidRPr="00051729">
        <w:rPr>
          <w:rFonts w:ascii="Times New Roman" w:eastAsia="Batang" w:hAnsi="Times New Roman"/>
          <w:color w:val="000000"/>
          <w:sz w:val="22"/>
          <w:szCs w:val="22"/>
          <w:lang w:eastAsia="en-US"/>
        </w:rPr>
        <w:t xml:space="preserve">P, </w:t>
      </w:r>
      <w:r w:rsidR="00051729" w:rsidRPr="00051729">
        <w:rPr>
          <w:rFonts w:ascii="Times New Roman" w:eastAsia="Batang" w:hAnsi="Times New Roman"/>
          <w:color w:val="000000"/>
          <w:sz w:val="22"/>
          <w:szCs w:val="22"/>
          <w:lang w:eastAsia="en-US"/>
        </w:rPr>
        <w:t>for PUSCH transmission scheduled/activated by a DCI format 0_1/0_2,</w:t>
      </w:r>
      <w:r w:rsidRPr="00051729">
        <w:rPr>
          <w:rFonts w:ascii="Times New Roman" w:eastAsia="Batang" w:hAnsi="Times New Roman"/>
          <w:color w:val="000000"/>
          <w:sz w:val="22"/>
          <w:szCs w:val="22"/>
          <w:lang w:eastAsia="en-US"/>
        </w:rPr>
        <w:t xml:space="preserve"> Alt 1</w:t>
      </w:r>
      <w:r w:rsidR="00EA76AC">
        <w:rPr>
          <w:rFonts w:ascii="Times New Roman" w:eastAsia="Batang" w:hAnsi="Times New Roman"/>
          <w:color w:val="000000"/>
          <w:sz w:val="22"/>
          <w:szCs w:val="22"/>
          <w:lang w:eastAsia="en-US"/>
        </w:rPr>
        <w:t xml:space="preserve"> a</w:t>
      </w:r>
      <w:r w:rsidR="00EE38C9">
        <w:rPr>
          <w:rFonts w:ascii="Times New Roman" w:eastAsia="Batang" w:hAnsi="Times New Roman"/>
          <w:color w:val="000000"/>
          <w:sz w:val="22"/>
          <w:szCs w:val="22"/>
          <w:lang w:eastAsia="en-US"/>
        </w:rPr>
        <w:t>n</w:t>
      </w:r>
      <w:r w:rsidR="00EA76AC">
        <w:rPr>
          <w:rFonts w:ascii="Times New Roman" w:eastAsia="Batang" w:hAnsi="Times New Roman"/>
          <w:color w:val="000000"/>
          <w:sz w:val="22"/>
          <w:szCs w:val="22"/>
          <w:lang w:eastAsia="en-US"/>
        </w:rPr>
        <w:t>d Alt 2</w:t>
      </w:r>
      <w:r w:rsidR="0080444D">
        <w:rPr>
          <w:rFonts w:ascii="Times New Roman" w:eastAsia="Batang" w:hAnsi="Times New Roman"/>
          <w:color w:val="000000"/>
          <w:sz w:val="22"/>
          <w:szCs w:val="22"/>
          <w:lang w:eastAsia="en-US"/>
        </w:rPr>
        <w:t xml:space="preserve"> are preferred</w:t>
      </w:r>
      <w:r w:rsidRPr="00051729">
        <w:rPr>
          <w:rFonts w:ascii="Times New Roman" w:eastAsia="Batang" w:hAnsi="Times New Roman"/>
          <w:color w:val="000000"/>
          <w:sz w:val="22"/>
          <w:szCs w:val="22"/>
          <w:lang w:eastAsia="en-US"/>
        </w:rPr>
        <w:t>.</w:t>
      </w:r>
    </w:p>
    <w:p w14:paraId="69C0AF71" w14:textId="7AA2890D" w:rsidR="00F20BF8" w:rsidRPr="00D24B2F" w:rsidRDefault="00BC242B" w:rsidP="00D24B2F">
      <w:pPr>
        <w:pStyle w:val="Proposal"/>
        <w:numPr>
          <w:ilvl w:val="0"/>
          <w:numId w:val="38"/>
        </w:numPr>
        <w:rPr>
          <w:rFonts w:ascii="Times New Roman" w:hAnsi="Times New Roman"/>
          <w:b w:val="0"/>
          <w:bCs w:val="0"/>
          <w:sz w:val="22"/>
          <w:szCs w:val="22"/>
          <w:lang w:eastAsia="zh-TW"/>
        </w:rPr>
      </w:pPr>
      <w:r w:rsidRPr="00BC242B">
        <w:rPr>
          <w:rFonts w:ascii="Times New Roman" w:eastAsia="Batang" w:hAnsi="Times New Roman"/>
          <w:b w:val="0"/>
          <w:bCs w:val="0"/>
          <w:color w:val="000000"/>
          <w:sz w:val="22"/>
          <w:szCs w:val="22"/>
          <w:lang w:eastAsia="en-US"/>
        </w:rPr>
        <w:t>On unified TCI framework extension for S-DCI based MTRP, to inform the association with joint/UL TCI state(s) indicated by DCI/MAC-CE for PUCCH transmission,</w:t>
      </w:r>
      <w:r w:rsidR="007D3E5C">
        <w:rPr>
          <w:rFonts w:ascii="Times New Roman" w:eastAsia="Batang" w:hAnsi="Times New Roman"/>
          <w:b w:val="0"/>
          <w:bCs w:val="0"/>
          <w:color w:val="000000"/>
          <w:sz w:val="22"/>
          <w:szCs w:val="22"/>
          <w:lang w:eastAsia="en-US"/>
        </w:rPr>
        <w:t xml:space="preserve"> </w:t>
      </w:r>
      <w:r w:rsidR="00D44B90" w:rsidRPr="00D24B2F">
        <w:rPr>
          <w:rFonts w:ascii="Times New Roman" w:eastAsia="Batang" w:hAnsi="Times New Roman"/>
          <w:b w:val="0"/>
          <w:bCs w:val="0"/>
          <w:color w:val="000000"/>
          <w:sz w:val="22"/>
          <w:szCs w:val="22"/>
          <w:lang w:eastAsia="en-US"/>
        </w:rPr>
        <w:t xml:space="preserve">a RRC parameter can be used to </w:t>
      </w:r>
      <w:r w:rsidR="00AA71A7" w:rsidRPr="00D24B2F">
        <w:rPr>
          <w:rFonts w:ascii="Times New Roman" w:eastAsia="Batang" w:hAnsi="Times New Roman"/>
          <w:b w:val="0"/>
          <w:bCs w:val="0"/>
          <w:color w:val="000000"/>
          <w:sz w:val="22"/>
          <w:szCs w:val="22"/>
          <w:lang w:eastAsia="en-US"/>
        </w:rPr>
        <w:t>associate the indicated TCI state an</w:t>
      </w:r>
      <w:r w:rsidR="008A4E2D" w:rsidRPr="00D24B2F">
        <w:rPr>
          <w:rFonts w:ascii="Times New Roman" w:eastAsia="Batang" w:hAnsi="Times New Roman"/>
          <w:b w:val="0"/>
          <w:bCs w:val="0"/>
          <w:color w:val="000000"/>
          <w:sz w:val="22"/>
          <w:szCs w:val="22"/>
          <w:lang w:eastAsia="en-US"/>
        </w:rPr>
        <w:t>d PUCCH transmission</w:t>
      </w:r>
      <w:r w:rsidR="00795BD0">
        <w:rPr>
          <w:rFonts w:ascii="Times New Roman" w:eastAsia="Batang" w:hAnsi="Times New Roman"/>
          <w:b w:val="0"/>
          <w:bCs w:val="0"/>
          <w:color w:val="000000"/>
          <w:sz w:val="22"/>
          <w:szCs w:val="22"/>
          <w:lang w:eastAsia="en-US"/>
        </w:rPr>
        <w:t>.</w:t>
      </w:r>
      <w:r w:rsidR="00D24B2F">
        <w:rPr>
          <w:rFonts w:ascii="Times New Roman" w:eastAsia="Batang" w:hAnsi="Times New Roman"/>
          <w:b w:val="0"/>
          <w:bCs w:val="0"/>
          <w:color w:val="000000"/>
          <w:sz w:val="22"/>
          <w:szCs w:val="22"/>
          <w:lang w:eastAsia="en-US"/>
        </w:rPr>
        <w:t xml:space="preserve"> </w:t>
      </w:r>
      <w:r w:rsidR="00795BD0">
        <w:rPr>
          <w:rFonts w:ascii="Times New Roman" w:eastAsia="Batang" w:hAnsi="Times New Roman"/>
          <w:b w:val="0"/>
          <w:bCs w:val="0"/>
          <w:color w:val="000000"/>
          <w:sz w:val="22"/>
          <w:szCs w:val="22"/>
          <w:lang w:eastAsia="en-US"/>
        </w:rPr>
        <w:t>H</w:t>
      </w:r>
      <w:r w:rsidR="00D24B2F">
        <w:rPr>
          <w:rFonts w:ascii="Times New Roman" w:eastAsia="Batang" w:hAnsi="Times New Roman"/>
          <w:b w:val="0"/>
          <w:bCs w:val="0"/>
          <w:color w:val="000000"/>
          <w:sz w:val="22"/>
          <w:szCs w:val="22"/>
          <w:lang w:eastAsia="en-US"/>
        </w:rPr>
        <w:t xml:space="preserve">owever, </w:t>
      </w:r>
      <w:r w:rsidR="007B012A">
        <w:rPr>
          <w:rFonts w:ascii="Times New Roman" w:eastAsia="Batang" w:hAnsi="Times New Roman"/>
          <w:b w:val="0"/>
          <w:bCs w:val="0"/>
          <w:color w:val="000000"/>
          <w:sz w:val="22"/>
          <w:szCs w:val="22"/>
          <w:lang w:eastAsia="en-US"/>
        </w:rPr>
        <w:t xml:space="preserve">the way to inform </w:t>
      </w:r>
      <w:r w:rsidR="00D24B2F">
        <w:rPr>
          <w:rFonts w:ascii="Times New Roman" w:eastAsia="Batang" w:hAnsi="Times New Roman"/>
          <w:b w:val="0"/>
          <w:bCs w:val="0"/>
          <w:color w:val="000000"/>
          <w:sz w:val="22"/>
          <w:szCs w:val="22"/>
          <w:lang w:eastAsia="en-US"/>
        </w:rPr>
        <w:t xml:space="preserve">which TCI state is </w:t>
      </w:r>
      <w:r w:rsidR="007B012A">
        <w:rPr>
          <w:rFonts w:ascii="Times New Roman" w:eastAsia="Batang" w:hAnsi="Times New Roman"/>
          <w:b w:val="0"/>
          <w:bCs w:val="0"/>
          <w:color w:val="000000"/>
          <w:sz w:val="22"/>
          <w:szCs w:val="22"/>
          <w:lang w:eastAsia="en-US"/>
        </w:rPr>
        <w:t>indicated can be further discussed</w:t>
      </w:r>
      <w:r w:rsidR="00157AF5" w:rsidRPr="00D24B2F">
        <w:rPr>
          <w:rFonts w:ascii="Times New Roman" w:eastAsia="Batang" w:hAnsi="Times New Roman"/>
          <w:b w:val="0"/>
          <w:bCs w:val="0"/>
          <w:color w:val="000000"/>
          <w:sz w:val="22"/>
          <w:szCs w:val="22"/>
          <w:lang w:eastAsia="en-US"/>
        </w:rPr>
        <w:t>.</w:t>
      </w:r>
      <w:r w:rsidR="008A4E2D" w:rsidRPr="00D24B2F">
        <w:rPr>
          <w:rFonts w:ascii="Times New Roman" w:eastAsia="Batang" w:hAnsi="Times New Roman"/>
          <w:b w:val="0"/>
          <w:bCs w:val="0"/>
          <w:color w:val="000000"/>
          <w:sz w:val="22"/>
          <w:szCs w:val="22"/>
          <w:lang w:eastAsia="en-US"/>
        </w:rPr>
        <w:t xml:space="preserve"> </w:t>
      </w:r>
    </w:p>
    <w:p w14:paraId="532568BD" w14:textId="0E327D4D" w:rsidR="000F44D7" w:rsidRPr="00A46E37" w:rsidRDefault="00A46E37" w:rsidP="000F44D7">
      <w:pPr>
        <w:pStyle w:val="Proposal"/>
        <w:rPr>
          <w:rFonts w:ascii="Times New Roman" w:hAnsi="Times New Roman"/>
          <w:sz w:val="22"/>
          <w:szCs w:val="22"/>
          <w:lang w:eastAsia="zh-TW"/>
        </w:rPr>
      </w:pPr>
      <w:r w:rsidRPr="00A46E37">
        <w:rPr>
          <w:rFonts w:ascii="Times New Roman" w:eastAsia="Batang" w:hAnsi="Times New Roman"/>
          <w:color w:val="000000"/>
          <w:sz w:val="22"/>
          <w:szCs w:val="22"/>
          <w:lang w:eastAsia="en-US"/>
        </w:rPr>
        <w:t>On unified TCI framework extension for S-DCI based MTRP, to inform the association with joint/UL TCI state(s) indicated by DCI/MAC-CE for PUCCH transmission</w:t>
      </w:r>
      <w:r w:rsidR="0012654D">
        <w:rPr>
          <w:rFonts w:ascii="Times New Roman" w:eastAsia="Batang" w:hAnsi="Times New Roman"/>
          <w:color w:val="000000"/>
          <w:sz w:val="22"/>
          <w:szCs w:val="22"/>
          <w:lang w:eastAsia="en-US"/>
        </w:rPr>
        <w:t>, Alt 1 is preferred.</w:t>
      </w:r>
    </w:p>
    <w:p w14:paraId="46C17E4B" w14:textId="7EB02CBD" w:rsidR="00C47722" w:rsidRPr="00530ED4" w:rsidRDefault="000B4BC8" w:rsidP="000B4BC8">
      <w:pPr>
        <w:pStyle w:val="Proposal"/>
        <w:numPr>
          <w:ilvl w:val="0"/>
          <w:numId w:val="0"/>
        </w:numPr>
        <w:rPr>
          <w:rFonts w:ascii="Times New Roman" w:eastAsiaTheme="minorEastAsia" w:hAnsi="Times New Roman"/>
          <w:b w:val="0"/>
          <w:bCs w:val="0"/>
          <w:sz w:val="22"/>
          <w:szCs w:val="22"/>
          <w:u w:val="single"/>
          <w:lang w:val="en-US" w:eastAsia="zh-TW"/>
        </w:rPr>
      </w:pPr>
      <w:r w:rsidRPr="009C0D0D">
        <w:rPr>
          <w:rFonts w:ascii="Times New Roman" w:eastAsiaTheme="minorEastAsia" w:hAnsi="Times New Roman"/>
          <w:b w:val="0"/>
          <w:bCs w:val="0"/>
          <w:sz w:val="22"/>
          <w:szCs w:val="22"/>
          <w:u w:val="single"/>
          <w:lang w:val="en-US" w:eastAsia="zh-TW"/>
        </w:rPr>
        <w:t xml:space="preserve">Multi-DCI based </w:t>
      </w:r>
      <w:proofErr w:type="spellStart"/>
      <w:r w:rsidRPr="009C0D0D">
        <w:rPr>
          <w:rFonts w:ascii="Times New Roman" w:eastAsiaTheme="minorEastAsia" w:hAnsi="Times New Roman"/>
          <w:b w:val="0"/>
          <w:bCs w:val="0"/>
          <w:sz w:val="22"/>
          <w:szCs w:val="22"/>
          <w:u w:val="single"/>
          <w:lang w:val="en-US" w:eastAsia="zh-TW"/>
        </w:rPr>
        <w:t>mTRP</w:t>
      </w:r>
      <w:proofErr w:type="spellEnd"/>
      <w:r w:rsidRPr="009C0D0D">
        <w:rPr>
          <w:rFonts w:ascii="Times New Roman" w:eastAsiaTheme="minorEastAsia" w:hAnsi="Times New Roman"/>
          <w:b w:val="0"/>
          <w:bCs w:val="0"/>
          <w:sz w:val="22"/>
          <w:szCs w:val="22"/>
          <w:u w:val="single"/>
          <w:lang w:val="en-US" w:eastAsia="zh-TW"/>
        </w:rPr>
        <w:t xml:space="preserve"> </w:t>
      </w:r>
      <w:r w:rsidR="009C0D0D" w:rsidRPr="009C0D0D">
        <w:rPr>
          <w:rFonts w:ascii="Times New Roman" w:eastAsiaTheme="minorEastAsia" w:hAnsi="Times New Roman"/>
          <w:b w:val="0"/>
          <w:bCs w:val="0"/>
          <w:sz w:val="22"/>
          <w:szCs w:val="22"/>
          <w:u w:val="single"/>
          <w:lang w:val="en-US" w:eastAsia="zh-TW"/>
        </w:rPr>
        <w:t>UTCI frame</w:t>
      </w:r>
      <w:r w:rsidR="009C0D0D">
        <w:rPr>
          <w:rFonts w:ascii="Times New Roman" w:eastAsiaTheme="minorEastAsia" w:hAnsi="Times New Roman"/>
          <w:b w:val="0"/>
          <w:bCs w:val="0"/>
          <w:sz w:val="22"/>
          <w:szCs w:val="22"/>
          <w:u w:val="single"/>
          <w:lang w:val="en-US" w:eastAsia="zh-TW"/>
        </w:rPr>
        <w:t>work</w:t>
      </w:r>
    </w:p>
    <w:p w14:paraId="745B885E" w14:textId="61FF8714" w:rsidR="0085029A" w:rsidRPr="00A265C2" w:rsidRDefault="003A70F8" w:rsidP="0009135A">
      <w:pPr>
        <w:pStyle w:val="a6"/>
        <w:numPr>
          <w:ilvl w:val="0"/>
          <w:numId w:val="24"/>
        </w:numPr>
        <w:jc w:val="both"/>
        <w:rPr>
          <w:rFonts w:ascii="Times New Roman" w:hAnsi="Times New Roman"/>
          <w:sz w:val="22"/>
          <w:szCs w:val="22"/>
          <w:lang w:val="en-US" w:eastAsia="zh-TW"/>
        </w:rPr>
      </w:pPr>
      <w:r w:rsidRPr="00A265C2">
        <w:rPr>
          <w:rFonts w:ascii="Times New Roman" w:hAnsi="Times New Roman"/>
          <w:sz w:val="22"/>
          <w:szCs w:val="22"/>
          <w:lang w:eastAsia="zh-TW"/>
        </w:rPr>
        <w:t xml:space="preserve">On unified TCI framework extension for M-DCI based </w:t>
      </w:r>
      <w:proofErr w:type="spellStart"/>
      <w:r w:rsidR="000F5FF0" w:rsidRPr="00A265C2">
        <w:rPr>
          <w:rFonts w:ascii="Times New Roman" w:hAnsi="Times New Roman"/>
          <w:sz w:val="22"/>
          <w:szCs w:val="22"/>
          <w:lang w:eastAsia="zh-TW"/>
        </w:rPr>
        <w:t>mTRP</w:t>
      </w:r>
      <w:proofErr w:type="spellEnd"/>
      <w:r w:rsidRPr="00A265C2">
        <w:rPr>
          <w:rFonts w:ascii="Times New Roman" w:hAnsi="Times New Roman"/>
          <w:sz w:val="22"/>
          <w:szCs w:val="22"/>
          <w:lang w:eastAsia="zh-TW"/>
        </w:rPr>
        <w:t xml:space="preserve">, </w:t>
      </w:r>
      <w:r w:rsidR="00D937C5" w:rsidRPr="00A265C2">
        <w:rPr>
          <w:rFonts w:ascii="Times New Roman" w:hAnsi="Times New Roman"/>
          <w:sz w:val="22"/>
          <w:szCs w:val="22"/>
          <w:lang w:eastAsia="zh-TW"/>
        </w:rPr>
        <w:t>some alternati</w:t>
      </w:r>
      <w:r w:rsidR="00FA7519" w:rsidRPr="00A265C2">
        <w:rPr>
          <w:rFonts w:ascii="Times New Roman" w:hAnsi="Times New Roman"/>
          <w:sz w:val="22"/>
          <w:szCs w:val="22"/>
          <w:lang w:eastAsia="zh-TW"/>
        </w:rPr>
        <w:t>v</w:t>
      </w:r>
      <w:r w:rsidR="00D937C5" w:rsidRPr="00A265C2">
        <w:rPr>
          <w:rFonts w:ascii="Times New Roman" w:hAnsi="Times New Roman"/>
          <w:sz w:val="22"/>
          <w:szCs w:val="22"/>
          <w:lang w:eastAsia="zh-TW"/>
        </w:rPr>
        <w:t>es</w:t>
      </w:r>
      <w:r w:rsidR="00711949" w:rsidRPr="00A265C2">
        <w:rPr>
          <w:rFonts w:ascii="Times New Roman" w:hAnsi="Times New Roman"/>
          <w:sz w:val="22"/>
          <w:szCs w:val="22"/>
          <w:lang w:eastAsia="zh-TW"/>
        </w:rPr>
        <w:t xml:space="preserve"> and some views</w:t>
      </w:r>
      <w:r w:rsidR="00D937C5" w:rsidRPr="00A265C2">
        <w:rPr>
          <w:rFonts w:ascii="Times New Roman" w:hAnsi="Times New Roman"/>
          <w:sz w:val="22"/>
          <w:szCs w:val="22"/>
          <w:lang w:eastAsia="zh-TW"/>
        </w:rPr>
        <w:t xml:space="preserve"> for TCI state update</w:t>
      </w:r>
      <w:r w:rsidR="00FA7519" w:rsidRPr="00A265C2">
        <w:rPr>
          <w:rFonts w:ascii="Times New Roman" w:hAnsi="Times New Roman"/>
          <w:sz w:val="22"/>
          <w:szCs w:val="22"/>
          <w:lang w:eastAsia="zh-TW"/>
        </w:rPr>
        <w:t xml:space="preserve"> were listed </w:t>
      </w:r>
      <w:r w:rsidR="00ED2EEA" w:rsidRPr="00A265C2">
        <w:rPr>
          <w:rFonts w:ascii="Times New Roman" w:hAnsi="Times New Roman"/>
          <w:sz w:val="22"/>
          <w:szCs w:val="22"/>
          <w:lang w:eastAsia="zh-TW"/>
        </w:rPr>
        <w:t xml:space="preserve">in </w:t>
      </w:r>
      <w:r w:rsidR="00D45AB1" w:rsidRPr="00A265C2">
        <w:rPr>
          <w:rFonts w:ascii="Times New Roman" w:hAnsi="Times New Roman"/>
          <w:sz w:val="22"/>
          <w:szCs w:val="22"/>
          <w:lang w:eastAsia="zh-TW"/>
        </w:rPr>
        <w:t>RAN1#109-e</w:t>
      </w:r>
      <w:r w:rsidR="00ED2EEA" w:rsidRPr="00A265C2">
        <w:rPr>
          <w:rFonts w:ascii="Times New Roman" w:eastAsiaTheme="minorEastAsia" w:hAnsi="Times New Roman"/>
          <w:sz w:val="22"/>
          <w:szCs w:val="22"/>
          <w:lang w:eastAsia="zh-TW"/>
        </w:rPr>
        <w:t xml:space="preserve"> </w:t>
      </w:r>
      <w:r w:rsidR="00ED2EEA" w:rsidRPr="00A265C2">
        <w:rPr>
          <w:rFonts w:ascii="Times New Roman" w:hAnsi="Times New Roman"/>
          <w:sz w:val="22"/>
          <w:szCs w:val="22"/>
          <w:lang w:eastAsia="zh-TW"/>
        </w:rPr>
        <w:t xml:space="preserve">meeting </w:t>
      </w:r>
      <w:r w:rsidR="00E019D9" w:rsidRPr="00A265C2">
        <w:rPr>
          <w:rFonts w:ascii="Times New Roman" w:hAnsi="Times New Roman"/>
          <w:sz w:val="22"/>
          <w:szCs w:val="22"/>
          <w:lang w:eastAsia="zh-TW"/>
        </w:rPr>
        <w:t>as follows:</w:t>
      </w:r>
    </w:p>
    <w:p w14:paraId="7D4CD200" w14:textId="77777777" w:rsidR="002E0BCD" w:rsidRPr="002E0BCD" w:rsidRDefault="003A70F8" w:rsidP="0009135A">
      <w:pPr>
        <w:pStyle w:val="a6"/>
        <w:numPr>
          <w:ilvl w:val="0"/>
          <w:numId w:val="19"/>
        </w:numPr>
        <w:overflowPunct w:val="0"/>
        <w:autoSpaceDE w:val="0"/>
        <w:autoSpaceDN w:val="0"/>
        <w:adjustRightInd w:val="0"/>
        <w:jc w:val="both"/>
        <w:textAlignment w:val="baseline"/>
        <w:rPr>
          <w:rFonts w:ascii="Times New Roman" w:hAnsi="Times New Roman"/>
          <w:sz w:val="22"/>
          <w:szCs w:val="22"/>
          <w:lang w:eastAsia="zh-TW"/>
        </w:rPr>
      </w:pPr>
      <w:r w:rsidRPr="00A265C2">
        <w:rPr>
          <w:rFonts w:ascii="Times New Roman" w:hAnsi="Times New Roman"/>
          <w:b/>
          <w:bCs/>
          <w:sz w:val="22"/>
          <w:szCs w:val="22"/>
          <w:lang w:eastAsia="zh-TW"/>
        </w:rPr>
        <w:t>Alt1</w:t>
      </w:r>
      <w:r w:rsidRPr="00A265C2">
        <w:rPr>
          <w:rFonts w:ascii="Times New Roman" w:hAnsi="Times New Roman"/>
          <w:sz w:val="22"/>
          <w:szCs w:val="22"/>
          <w:lang w:eastAsia="zh-TW"/>
        </w:rPr>
        <w:t xml:space="preserve">: Reuse the same TCI state update scheme for S-DCI based </w:t>
      </w:r>
      <w:proofErr w:type="spellStart"/>
      <w:r w:rsidR="000F5FF0" w:rsidRPr="00A265C2">
        <w:rPr>
          <w:rFonts w:ascii="Times New Roman" w:hAnsi="Times New Roman"/>
          <w:sz w:val="22"/>
          <w:szCs w:val="22"/>
          <w:lang w:eastAsia="zh-TW"/>
        </w:rPr>
        <w:t>mTRP</w:t>
      </w:r>
      <w:proofErr w:type="spellEnd"/>
      <w:r w:rsidR="000F5FF0" w:rsidRPr="00A265C2">
        <w:rPr>
          <w:rFonts w:ascii="Times New Roman" w:hAnsi="Times New Roman"/>
          <w:sz w:val="22"/>
          <w:szCs w:val="22"/>
          <w:lang w:eastAsia="zh-TW"/>
        </w:rPr>
        <w:t xml:space="preserve"> </w:t>
      </w:r>
    </w:p>
    <w:p w14:paraId="2691868E" w14:textId="34D7518D" w:rsidR="00DA5954" w:rsidRPr="00A265C2" w:rsidRDefault="002E0BCD" w:rsidP="002E0BCD">
      <w:pPr>
        <w:pStyle w:val="a6"/>
        <w:overflowPunct w:val="0"/>
        <w:autoSpaceDE w:val="0"/>
        <w:autoSpaceDN w:val="0"/>
        <w:adjustRightInd w:val="0"/>
        <w:jc w:val="both"/>
        <w:textAlignment w:val="baseline"/>
        <w:rPr>
          <w:rFonts w:ascii="Times New Roman" w:hAnsi="Times New Roman"/>
          <w:sz w:val="22"/>
          <w:szCs w:val="22"/>
          <w:lang w:eastAsia="zh-TW"/>
        </w:rPr>
      </w:pPr>
      <w:r w:rsidRPr="002E0BCD">
        <w:rPr>
          <w:rFonts w:ascii="Times New Roman" w:hAnsi="Times New Roman"/>
          <w:sz w:val="22"/>
          <w:szCs w:val="22"/>
          <w:u w:val="single"/>
          <w:lang w:eastAsia="zh-TW"/>
        </w:rPr>
        <w:t>Views</w:t>
      </w:r>
      <w:r w:rsidRPr="002E0BCD">
        <w:rPr>
          <w:rFonts w:ascii="Times New Roman" w:hAnsi="Times New Roman"/>
          <w:sz w:val="22"/>
          <w:szCs w:val="22"/>
          <w:lang w:eastAsia="zh-TW"/>
        </w:rPr>
        <w:t>:</w:t>
      </w:r>
      <w:r w:rsidR="00DA5954" w:rsidRPr="00A265C2">
        <w:rPr>
          <w:rFonts w:ascii="Times New Roman" w:hAnsi="Times New Roman"/>
          <w:sz w:val="22"/>
          <w:szCs w:val="22"/>
          <w:lang w:eastAsia="zh-TW"/>
        </w:rPr>
        <w:t xml:space="preserve"> </w:t>
      </w:r>
      <w:r w:rsidR="00530943" w:rsidRPr="00A265C2">
        <w:rPr>
          <w:rFonts w:ascii="Times New Roman" w:hAnsi="Times New Roman"/>
          <w:sz w:val="22"/>
          <w:szCs w:val="22"/>
          <w:lang w:eastAsia="zh-TW"/>
        </w:rPr>
        <w:t>Alt1</w:t>
      </w:r>
      <w:r w:rsidR="00CB5441" w:rsidRPr="00A265C2">
        <w:rPr>
          <w:rFonts w:ascii="Times New Roman" w:hAnsi="Times New Roman"/>
          <w:sz w:val="22"/>
          <w:szCs w:val="22"/>
          <w:lang w:eastAsia="zh-TW"/>
        </w:rPr>
        <w:t xml:space="preserve"> require</w:t>
      </w:r>
      <w:r w:rsidR="00FE7E0B" w:rsidRPr="00A265C2">
        <w:rPr>
          <w:rFonts w:ascii="Times New Roman" w:hAnsi="Times New Roman"/>
          <w:sz w:val="22"/>
          <w:szCs w:val="22"/>
          <w:lang w:eastAsia="zh-TW"/>
        </w:rPr>
        <w:t>s</w:t>
      </w:r>
      <w:r w:rsidR="00CB5441" w:rsidRPr="00A265C2">
        <w:rPr>
          <w:rFonts w:ascii="Times New Roman" w:hAnsi="Times New Roman"/>
          <w:sz w:val="22"/>
          <w:szCs w:val="22"/>
          <w:lang w:eastAsia="zh-TW"/>
        </w:rPr>
        <w:t xml:space="preserve"> the results </w:t>
      </w:r>
      <w:r w:rsidR="00597FF3" w:rsidRPr="00A265C2">
        <w:rPr>
          <w:rFonts w:ascii="Times New Roman" w:hAnsi="Times New Roman"/>
          <w:sz w:val="22"/>
          <w:szCs w:val="22"/>
          <w:lang w:eastAsia="zh-TW"/>
        </w:rPr>
        <w:t xml:space="preserve">of discussion </w:t>
      </w:r>
      <w:r w:rsidR="00CB5441" w:rsidRPr="00A265C2">
        <w:rPr>
          <w:rFonts w:ascii="Times New Roman" w:hAnsi="Times New Roman"/>
          <w:sz w:val="22"/>
          <w:szCs w:val="22"/>
          <w:lang w:eastAsia="zh-TW"/>
        </w:rPr>
        <w:t xml:space="preserve">from S-DCI based </w:t>
      </w:r>
      <w:proofErr w:type="spellStart"/>
      <w:r w:rsidR="000F5FF0" w:rsidRPr="00A265C2">
        <w:rPr>
          <w:rFonts w:ascii="Times New Roman" w:hAnsi="Times New Roman"/>
          <w:sz w:val="22"/>
          <w:szCs w:val="22"/>
          <w:lang w:eastAsia="zh-TW"/>
        </w:rPr>
        <w:t>mTRP</w:t>
      </w:r>
      <w:proofErr w:type="spellEnd"/>
      <w:r w:rsidR="00AA1221" w:rsidRPr="00A265C2">
        <w:rPr>
          <w:rFonts w:ascii="Times New Roman" w:hAnsi="Times New Roman"/>
          <w:sz w:val="22"/>
          <w:szCs w:val="22"/>
          <w:lang w:eastAsia="zh-TW"/>
        </w:rPr>
        <w:t xml:space="preserve">, </w:t>
      </w:r>
      <w:r w:rsidR="00811944" w:rsidRPr="00A265C2">
        <w:rPr>
          <w:rFonts w:ascii="Times New Roman" w:hAnsi="Times New Roman"/>
          <w:sz w:val="22"/>
          <w:szCs w:val="22"/>
          <w:lang w:eastAsia="zh-TW"/>
        </w:rPr>
        <w:t>so</w:t>
      </w:r>
      <w:r w:rsidR="00C91E2A" w:rsidRPr="00A265C2">
        <w:rPr>
          <w:rFonts w:ascii="Times New Roman" w:hAnsi="Times New Roman"/>
          <w:sz w:val="22"/>
          <w:szCs w:val="22"/>
          <w:lang w:eastAsia="zh-TW"/>
        </w:rPr>
        <w:t xml:space="preserve"> </w:t>
      </w:r>
      <w:r w:rsidR="00AA1221" w:rsidRPr="00A265C2">
        <w:rPr>
          <w:rFonts w:ascii="Times New Roman" w:hAnsi="Times New Roman"/>
          <w:sz w:val="22"/>
          <w:szCs w:val="22"/>
          <w:lang w:eastAsia="zh-TW"/>
        </w:rPr>
        <w:t xml:space="preserve">the progress for M-DCI based </w:t>
      </w:r>
      <w:proofErr w:type="spellStart"/>
      <w:r w:rsidR="000F5FF0" w:rsidRPr="00A265C2">
        <w:rPr>
          <w:rFonts w:ascii="Times New Roman" w:hAnsi="Times New Roman"/>
          <w:sz w:val="22"/>
          <w:szCs w:val="22"/>
          <w:lang w:eastAsia="zh-TW"/>
        </w:rPr>
        <w:t>mTRP</w:t>
      </w:r>
      <w:proofErr w:type="spellEnd"/>
      <w:r w:rsidR="00AA1221" w:rsidRPr="00A265C2">
        <w:rPr>
          <w:rFonts w:ascii="Times New Roman" w:hAnsi="Times New Roman"/>
          <w:sz w:val="22"/>
          <w:szCs w:val="22"/>
          <w:lang w:eastAsia="zh-TW"/>
        </w:rPr>
        <w:t xml:space="preserve"> m</w:t>
      </w:r>
      <w:r w:rsidR="00FE7E0B" w:rsidRPr="00A265C2">
        <w:rPr>
          <w:rFonts w:ascii="Times New Roman" w:hAnsi="Times New Roman"/>
          <w:sz w:val="22"/>
          <w:szCs w:val="22"/>
          <w:lang w:eastAsia="zh-TW"/>
        </w:rPr>
        <w:t xml:space="preserve">ight be </w:t>
      </w:r>
      <w:r w:rsidR="002A2659" w:rsidRPr="00A265C2">
        <w:rPr>
          <w:rFonts w:ascii="Times New Roman" w:hAnsi="Times New Roman"/>
          <w:sz w:val="22"/>
          <w:szCs w:val="22"/>
          <w:lang w:eastAsia="zh-TW"/>
        </w:rPr>
        <w:t>delayed</w:t>
      </w:r>
      <w:r w:rsidR="00FE7E0B" w:rsidRPr="00A265C2">
        <w:rPr>
          <w:rFonts w:ascii="Times New Roman" w:hAnsi="Times New Roman"/>
          <w:sz w:val="22"/>
          <w:szCs w:val="22"/>
          <w:lang w:eastAsia="zh-TW"/>
        </w:rPr>
        <w:t>.</w:t>
      </w:r>
      <w:r w:rsidR="00DA5954" w:rsidRPr="00A265C2">
        <w:rPr>
          <w:rFonts w:ascii="Times New Roman" w:hAnsi="Times New Roman"/>
          <w:sz w:val="22"/>
          <w:szCs w:val="22"/>
          <w:lang w:eastAsia="zh-TW"/>
        </w:rPr>
        <w:t xml:space="preserve"> </w:t>
      </w:r>
      <w:r w:rsidR="00E477AF" w:rsidRPr="00A265C2">
        <w:rPr>
          <w:rFonts w:ascii="Times New Roman" w:hAnsi="Times New Roman"/>
          <w:sz w:val="22"/>
          <w:szCs w:val="22"/>
          <w:lang w:eastAsia="zh-TW"/>
        </w:rPr>
        <w:t>Thus,</w:t>
      </w:r>
      <w:r w:rsidR="008A1C6A" w:rsidRPr="00A265C2">
        <w:rPr>
          <w:rFonts w:ascii="Times New Roman" w:hAnsi="Times New Roman"/>
          <w:sz w:val="22"/>
          <w:szCs w:val="22"/>
          <w:lang w:eastAsia="zh-TW"/>
        </w:rPr>
        <w:t xml:space="preserve"> </w:t>
      </w:r>
      <w:r w:rsidR="00E477AF" w:rsidRPr="00A265C2">
        <w:rPr>
          <w:rFonts w:ascii="Times New Roman" w:hAnsi="Times New Roman"/>
          <w:sz w:val="22"/>
          <w:szCs w:val="22"/>
          <w:lang w:eastAsia="zh-TW"/>
        </w:rPr>
        <w:t>Alt 1 is not recommended.</w:t>
      </w:r>
    </w:p>
    <w:p w14:paraId="0FD650E5" w14:textId="77777777" w:rsidR="002E0BCD" w:rsidRPr="002E0BCD" w:rsidRDefault="003A70F8" w:rsidP="0009135A">
      <w:pPr>
        <w:pStyle w:val="a6"/>
        <w:numPr>
          <w:ilvl w:val="0"/>
          <w:numId w:val="19"/>
        </w:numPr>
        <w:overflowPunct w:val="0"/>
        <w:autoSpaceDE w:val="0"/>
        <w:autoSpaceDN w:val="0"/>
        <w:adjustRightInd w:val="0"/>
        <w:jc w:val="both"/>
        <w:textAlignment w:val="baseline"/>
        <w:rPr>
          <w:rFonts w:ascii="Times New Roman" w:hAnsi="Times New Roman"/>
          <w:sz w:val="22"/>
          <w:szCs w:val="22"/>
          <w:lang w:eastAsia="zh-TW"/>
        </w:rPr>
      </w:pPr>
      <w:r w:rsidRPr="00A265C2">
        <w:rPr>
          <w:rFonts w:ascii="Times New Roman" w:hAnsi="Times New Roman"/>
          <w:b/>
          <w:bCs/>
          <w:sz w:val="22"/>
          <w:szCs w:val="22"/>
          <w:lang w:eastAsia="zh-TW"/>
        </w:rPr>
        <w:t>Al</w:t>
      </w:r>
      <w:r w:rsidR="00F82A23" w:rsidRPr="00A265C2">
        <w:rPr>
          <w:rFonts w:ascii="Times New Roman" w:hAnsi="Times New Roman"/>
          <w:b/>
          <w:bCs/>
          <w:sz w:val="22"/>
          <w:szCs w:val="22"/>
          <w:lang w:eastAsia="zh-TW"/>
        </w:rPr>
        <w:t>t</w:t>
      </w:r>
      <w:r w:rsidRPr="00A265C2">
        <w:rPr>
          <w:rFonts w:ascii="Times New Roman" w:hAnsi="Times New Roman"/>
          <w:b/>
          <w:bCs/>
          <w:sz w:val="22"/>
          <w:szCs w:val="22"/>
          <w:lang w:eastAsia="zh-TW"/>
        </w:rPr>
        <w:t>2</w:t>
      </w:r>
      <w:r w:rsidRPr="00A265C2">
        <w:rPr>
          <w:rFonts w:ascii="Times New Roman" w:hAnsi="Times New Roman"/>
          <w:sz w:val="22"/>
          <w:szCs w:val="22"/>
          <w:lang w:eastAsia="zh-TW"/>
        </w:rPr>
        <w:t xml:space="preserve">: Use the existing TCI field in the DCI format 1_1/1_2 (with or without DL assignment) associated with one of </w:t>
      </w:r>
      <w:proofErr w:type="spellStart"/>
      <w:r w:rsidRPr="00A265C2">
        <w:rPr>
          <w:rFonts w:ascii="Times New Roman" w:hAnsi="Times New Roman"/>
          <w:i/>
          <w:iCs/>
          <w:sz w:val="22"/>
          <w:szCs w:val="22"/>
          <w:lang w:eastAsia="zh-TW"/>
        </w:rPr>
        <w:t>CORESETPoolIndex</w:t>
      </w:r>
      <w:proofErr w:type="spellEnd"/>
      <w:r w:rsidRPr="00A265C2">
        <w:rPr>
          <w:rFonts w:ascii="Times New Roman" w:hAnsi="Times New Roman"/>
          <w:i/>
          <w:iCs/>
          <w:sz w:val="22"/>
          <w:szCs w:val="22"/>
          <w:lang w:eastAsia="zh-TW"/>
        </w:rPr>
        <w:t xml:space="preserve"> </w:t>
      </w:r>
      <w:r w:rsidRPr="00A265C2">
        <w:rPr>
          <w:rFonts w:ascii="Times New Roman" w:hAnsi="Times New Roman"/>
          <w:sz w:val="22"/>
          <w:szCs w:val="22"/>
          <w:lang w:eastAsia="zh-TW"/>
        </w:rPr>
        <w:t xml:space="preserve">values to indicate the joint/DL/UL TCI state(s) corresponding to the same </w:t>
      </w:r>
      <w:proofErr w:type="spellStart"/>
      <w:r w:rsidRPr="00A265C2">
        <w:rPr>
          <w:rFonts w:ascii="Times New Roman" w:hAnsi="Times New Roman"/>
          <w:i/>
          <w:iCs/>
          <w:sz w:val="22"/>
          <w:szCs w:val="22"/>
          <w:lang w:eastAsia="zh-TW"/>
        </w:rPr>
        <w:t>CORESETPoolIndex</w:t>
      </w:r>
      <w:proofErr w:type="spellEnd"/>
      <w:r w:rsidRPr="00A265C2">
        <w:rPr>
          <w:rFonts w:ascii="Times New Roman" w:hAnsi="Times New Roman"/>
          <w:i/>
          <w:iCs/>
          <w:sz w:val="22"/>
          <w:szCs w:val="22"/>
          <w:lang w:eastAsia="zh-TW"/>
        </w:rPr>
        <w:t xml:space="preserve"> </w:t>
      </w:r>
      <w:r w:rsidRPr="00A265C2">
        <w:rPr>
          <w:rFonts w:ascii="Times New Roman" w:hAnsi="Times New Roman"/>
          <w:sz w:val="22"/>
          <w:szCs w:val="22"/>
          <w:lang w:eastAsia="zh-TW"/>
        </w:rPr>
        <w:t>value</w:t>
      </w:r>
      <w:r w:rsidR="00FE7E0B" w:rsidRPr="00A265C2">
        <w:rPr>
          <w:rFonts w:ascii="Times New Roman" w:hAnsi="Times New Roman"/>
          <w:sz w:val="22"/>
          <w:szCs w:val="22"/>
          <w:lang w:eastAsia="zh-TW"/>
        </w:rPr>
        <w:t xml:space="preserve"> </w:t>
      </w:r>
    </w:p>
    <w:p w14:paraId="26AEEF2E" w14:textId="5665F6D2" w:rsidR="003A70F8" w:rsidRPr="00A265C2" w:rsidRDefault="002E0BCD" w:rsidP="002E0BCD">
      <w:pPr>
        <w:pStyle w:val="a6"/>
        <w:overflowPunct w:val="0"/>
        <w:autoSpaceDE w:val="0"/>
        <w:autoSpaceDN w:val="0"/>
        <w:adjustRightInd w:val="0"/>
        <w:jc w:val="both"/>
        <w:textAlignment w:val="baseline"/>
        <w:rPr>
          <w:rFonts w:ascii="Times New Roman" w:hAnsi="Times New Roman"/>
          <w:sz w:val="22"/>
          <w:szCs w:val="22"/>
          <w:lang w:eastAsia="zh-TW"/>
        </w:rPr>
      </w:pPr>
      <w:r w:rsidRPr="002E0BCD">
        <w:rPr>
          <w:rFonts w:ascii="Times New Roman" w:hAnsi="Times New Roman"/>
          <w:sz w:val="22"/>
          <w:szCs w:val="22"/>
          <w:u w:val="single"/>
          <w:lang w:eastAsia="zh-TW"/>
        </w:rPr>
        <w:t>Views</w:t>
      </w:r>
      <w:r>
        <w:rPr>
          <w:rFonts w:ascii="Times New Roman" w:hAnsi="Times New Roman"/>
          <w:sz w:val="22"/>
          <w:szCs w:val="22"/>
          <w:lang w:eastAsia="zh-TW"/>
        </w:rPr>
        <w:t xml:space="preserve">: </w:t>
      </w:r>
      <w:r w:rsidR="008A1C6A" w:rsidRPr="00A265C2">
        <w:rPr>
          <w:rFonts w:ascii="Times New Roman" w:hAnsi="Times New Roman"/>
          <w:sz w:val="22"/>
          <w:szCs w:val="22"/>
          <w:lang w:eastAsia="zh-TW"/>
        </w:rPr>
        <w:t xml:space="preserve">Alt2 </w:t>
      </w:r>
      <w:r w:rsidR="00903BC1" w:rsidRPr="00A265C2">
        <w:rPr>
          <w:rFonts w:ascii="Times New Roman" w:hAnsi="Times New Roman"/>
          <w:sz w:val="22"/>
          <w:szCs w:val="22"/>
          <w:lang w:eastAsia="zh-TW"/>
        </w:rPr>
        <w:t>provide</w:t>
      </w:r>
      <w:r w:rsidR="00317828" w:rsidRPr="00A265C2">
        <w:rPr>
          <w:rFonts w:ascii="Times New Roman" w:hAnsi="Times New Roman"/>
          <w:sz w:val="22"/>
          <w:szCs w:val="22"/>
          <w:lang w:eastAsia="zh-TW"/>
        </w:rPr>
        <w:t>s</w:t>
      </w:r>
      <w:r w:rsidR="00903BC1" w:rsidRPr="00A265C2">
        <w:rPr>
          <w:rFonts w:ascii="Times New Roman" w:hAnsi="Times New Roman"/>
          <w:sz w:val="22"/>
          <w:szCs w:val="22"/>
          <w:lang w:eastAsia="zh-TW"/>
        </w:rPr>
        <w:t xml:space="preserve"> </w:t>
      </w:r>
      <w:r w:rsidR="006002A5" w:rsidRPr="00A265C2">
        <w:rPr>
          <w:rFonts w:ascii="Times New Roman" w:hAnsi="Times New Roman"/>
          <w:sz w:val="22"/>
          <w:szCs w:val="22"/>
          <w:lang w:eastAsia="zh-TW"/>
        </w:rPr>
        <w:t xml:space="preserve">a simple </w:t>
      </w:r>
      <w:r w:rsidR="00903BC1" w:rsidRPr="00A265C2">
        <w:rPr>
          <w:rFonts w:ascii="Times New Roman" w:hAnsi="Times New Roman"/>
          <w:sz w:val="22"/>
          <w:szCs w:val="22"/>
          <w:lang w:eastAsia="zh-TW"/>
        </w:rPr>
        <w:t xml:space="preserve">association between TCI states and </w:t>
      </w:r>
      <w:r w:rsidR="006002A5" w:rsidRPr="00A265C2">
        <w:rPr>
          <w:rFonts w:ascii="Times New Roman" w:hAnsi="Times New Roman"/>
          <w:sz w:val="22"/>
          <w:szCs w:val="22"/>
          <w:lang w:eastAsia="zh-TW"/>
        </w:rPr>
        <w:t xml:space="preserve">CORESET pool index and </w:t>
      </w:r>
      <w:r w:rsidR="009C400D" w:rsidRPr="00A265C2">
        <w:rPr>
          <w:rFonts w:ascii="Times New Roman" w:hAnsi="Times New Roman"/>
          <w:sz w:val="22"/>
          <w:szCs w:val="22"/>
          <w:lang w:eastAsia="zh-TW"/>
        </w:rPr>
        <w:t>avoid</w:t>
      </w:r>
      <w:r w:rsidR="00617610" w:rsidRPr="00A265C2">
        <w:rPr>
          <w:rFonts w:ascii="Times New Roman" w:eastAsiaTheme="minorEastAsia" w:hAnsi="Times New Roman"/>
          <w:sz w:val="22"/>
          <w:szCs w:val="22"/>
          <w:lang w:eastAsia="zh-TW"/>
        </w:rPr>
        <w:t>s</w:t>
      </w:r>
      <w:r w:rsidR="009C400D" w:rsidRPr="00A265C2">
        <w:rPr>
          <w:rFonts w:ascii="Times New Roman" w:hAnsi="Times New Roman"/>
          <w:sz w:val="22"/>
          <w:szCs w:val="22"/>
          <w:lang w:eastAsia="zh-TW"/>
        </w:rPr>
        <w:t xml:space="preserve"> the complicated combination</w:t>
      </w:r>
      <w:r w:rsidR="0063131B" w:rsidRPr="00A265C2">
        <w:rPr>
          <w:rFonts w:ascii="Times New Roman" w:hAnsi="Times New Roman"/>
          <w:sz w:val="22"/>
          <w:szCs w:val="22"/>
          <w:lang w:eastAsia="zh-TW"/>
        </w:rPr>
        <w:t xml:space="preserve"> of </w:t>
      </w:r>
      <w:r w:rsidR="00195324" w:rsidRPr="00A265C2">
        <w:rPr>
          <w:rFonts w:ascii="Times New Roman" w:hAnsi="Times New Roman"/>
          <w:sz w:val="22"/>
          <w:szCs w:val="22"/>
          <w:lang w:eastAsia="zh-TW"/>
        </w:rPr>
        <w:t xml:space="preserve">indicating multiple joint/DL/UL TCI states </w:t>
      </w:r>
      <w:r w:rsidR="00CC7B42" w:rsidRPr="00A265C2">
        <w:rPr>
          <w:rFonts w:ascii="Times New Roman" w:hAnsi="Times New Roman"/>
          <w:sz w:val="22"/>
          <w:szCs w:val="22"/>
          <w:lang w:eastAsia="zh-TW"/>
        </w:rPr>
        <w:t xml:space="preserve">corresponding </w:t>
      </w:r>
      <w:r w:rsidR="00195324" w:rsidRPr="00A265C2">
        <w:rPr>
          <w:rFonts w:ascii="Times New Roman" w:hAnsi="Times New Roman"/>
          <w:sz w:val="22"/>
          <w:szCs w:val="22"/>
          <w:lang w:eastAsia="zh-TW"/>
        </w:rPr>
        <w:t xml:space="preserve">to </w:t>
      </w:r>
      <w:r w:rsidR="00CC7B42" w:rsidRPr="00A265C2">
        <w:rPr>
          <w:rFonts w:ascii="Times New Roman" w:hAnsi="Times New Roman"/>
          <w:sz w:val="22"/>
          <w:szCs w:val="22"/>
          <w:lang w:eastAsia="zh-TW"/>
        </w:rPr>
        <w:t xml:space="preserve">different CORESET pool index. As a result, </w:t>
      </w:r>
      <w:r w:rsidR="00B958E7" w:rsidRPr="00A265C2">
        <w:rPr>
          <w:rFonts w:ascii="Times New Roman" w:hAnsi="Times New Roman"/>
          <w:sz w:val="22"/>
          <w:szCs w:val="22"/>
          <w:lang w:eastAsia="zh-TW"/>
        </w:rPr>
        <w:t>support of Alt 2 is recommend</w:t>
      </w:r>
      <w:r w:rsidR="00F80AAE" w:rsidRPr="00A265C2">
        <w:rPr>
          <w:rFonts w:ascii="Times New Roman" w:hAnsi="Times New Roman"/>
          <w:sz w:val="22"/>
          <w:szCs w:val="22"/>
          <w:lang w:eastAsia="zh-TW"/>
        </w:rPr>
        <w:t>ed</w:t>
      </w:r>
      <w:r w:rsidR="008B742E" w:rsidRPr="00A265C2">
        <w:rPr>
          <w:rFonts w:ascii="Times New Roman" w:hAnsi="Times New Roman"/>
          <w:sz w:val="22"/>
          <w:szCs w:val="22"/>
          <w:lang w:eastAsia="zh-TW"/>
        </w:rPr>
        <w:t xml:space="preserve"> as </w:t>
      </w:r>
      <w:r w:rsidR="002B23F4" w:rsidRPr="00A265C2">
        <w:rPr>
          <w:rFonts w:ascii="Times New Roman" w:hAnsi="Times New Roman"/>
          <w:sz w:val="22"/>
          <w:szCs w:val="22"/>
          <w:lang w:eastAsia="zh-TW"/>
        </w:rPr>
        <w:t>high</w:t>
      </w:r>
      <w:r w:rsidR="008B742E" w:rsidRPr="00A265C2">
        <w:rPr>
          <w:rFonts w:ascii="Times New Roman" w:hAnsi="Times New Roman"/>
          <w:sz w:val="22"/>
          <w:szCs w:val="22"/>
          <w:lang w:eastAsia="zh-TW"/>
        </w:rPr>
        <w:t xml:space="preserve"> priority</w:t>
      </w:r>
      <w:r w:rsidR="00B958E7" w:rsidRPr="00A265C2">
        <w:rPr>
          <w:rFonts w:ascii="Times New Roman" w:hAnsi="Times New Roman"/>
          <w:sz w:val="22"/>
          <w:szCs w:val="22"/>
          <w:lang w:eastAsia="zh-TW"/>
        </w:rPr>
        <w:t>.</w:t>
      </w:r>
    </w:p>
    <w:p w14:paraId="3155E251" w14:textId="77777777" w:rsidR="002E0BCD" w:rsidRPr="002E0BCD" w:rsidRDefault="003A70F8" w:rsidP="0009135A">
      <w:pPr>
        <w:pStyle w:val="a6"/>
        <w:numPr>
          <w:ilvl w:val="0"/>
          <w:numId w:val="19"/>
        </w:numPr>
        <w:overflowPunct w:val="0"/>
        <w:autoSpaceDE w:val="0"/>
        <w:autoSpaceDN w:val="0"/>
        <w:adjustRightInd w:val="0"/>
        <w:jc w:val="both"/>
        <w:textAlignment w:val="baseline"/>
        <w:rPr>
          <w:rFonts w:ascii="Times New Roman" w:hAnsi="Times New Roman"/>
          <w:sz w:val="22"/>
          <w:szCs w:val="22"/>
          <w:lang w:eastAsia="zh-TW"/>
        </w:rPr>
      </w:pPr>
      <w:r w:rsidRPr="00A265C2">
        <w:rPr>
          <w:rFonts w:ascii="Times New Roman" w:hAnsi="Times New Roman"/>
          <w:b/>
          <w:bCs/>
          <w:sz w:val="22"/>
          <w:szCs w:val="22"/>
          <w:lang w:eastAsia="zh-TW"/>
        </w:rPr>
        <w:t>Alt3</w:t>
      </w:r>
      <w:r w:rsidRPr="00A265C2">
        <w:rPr>
          <w:rFonts w:ascii="Times New Roman" w:hAnsi="Times New Roman"/>
          <w:sz w:val="22"/>
          <w:szCs w:val="22"/>
          <w:lang w:eastAsia="zh-TW"/>
        </w:rPr>
        <w:t xml:space="preserve">: Use the existing TCI field in any DCI format 1_1/1_2 (with or without DL assignment) to indicate all joint/DL/UL TCI states corresponding to both </w:t>
      </w:r>
      <w:proofErr w:type="spellStart"/>
      <w:r w:rsidRPr="00A265C2">
        <w:rPr>
          <w:rFonts w:ascii="Times New Roman" w:hAnsi="Times New Roman"/>
          <w:i/>
          <w:iCs/>
          <w:sz w:val="22"/>
          <w:szCs w:val="22"/>
          <w:lang w:eastAsia="zh-TW"/>
        </w:rPr>
        <w:t>CORESETPoolIndex</w:t>
      </w:r>
      <w:proofErr w:type="spellEnd"/>
      <w:r w:rsidRPr="00A265C2">
        <w:rPr>
          <w:rFonts w:ascii="Times New Roman" w:hAnsi="Times New Roman"/>
          <w:i/>
          <w:iCs/>
          <w:sz w:val="22"/>
          <w:szCs w:val="22"/>
          <w:lang w:eastAsia="zh-TW"/>
        </w:rPr>
        <w:t xml:space="preserve"> </w:t>
      </w:r>
      <w:r w:rsidRPr="00A265C2">
        <w:rPr>
          <w:rFonts w:ascii="Times New Roman" w:hAnsi="Times New Roman"/>
          <w:sz w:val="22"/>
          <w:szCs w:val="22"/>
          <w:lang w:eastAsia="zh-TW"/>
        </w:rPr>
        <w:t>values</w:t>
      </w:r>
      <w:r w:rsidR="00B00451" w:rsidRPr="00A265C2">
        <w:rPr>
          <w:rFonts w:ascii="Times New Roman" w:hAnsi="Times New Roman"/>
          <w:sz w:val="22"/>
          <w:szCs w:val="22"/>
          <w:lang w:eastAsia="zh-TW"/>
        </w:rPr>
        <w:t xml:space="preserve"> </w:t>
      </w:r>
    </w:p>
    <w:p w14:paraId="30802700" w14:textId="46D8141E" w:rsidR="004E3F75" w:rsidRPr="00A265C2" w:rsidRDefault="002E0BCD" w:rsidP="002E0BCD">
      <w:pPr>
        <w:pStyle w:val="a6"/>
        <w:overflowPunct w:val="0"/>
        <w:autoSpaceDE w:val="0"/>
        <w:autoSpaceDN w:val="0"/>
        <w:adjustRightInd w:val="0"/>
        <w:jc w:val="both"/>
        <w:textAlignment w:val="baseline"/>
        <w:rPr>
          <w:rFonts w:ascii="Times New Roman" w:hAnsi="Times New Roman"/>
          <w:sz w:val="22"/>
          <w:szCs w:val="22"/>
          <w:lang w:eastAsia="zh-TW"/>
        </w:rPr>
      </w:pPr>
      <w:r w:rsidRPr="002E0BCD">
        <w:rPr>
          <w:rFonts w:ascii="Times New Roman" w:hAnsi="Times New Roman"/>
          <w:sz w:val="22"/>
          <w:szCs w:val="22"/>
          <w:u w:val="single"/>
          <w:lang w:eastAsia="zh-TW"/>
        </w:rPr>
        <w:t>Views</w:t>
      </w:r>
      <w:r>
        <w:rPr>
          <w:rFonts w:ascii="Times New Roman" w:hAnsi="Times New Roman"/>
          <w:sz w:val="22"/>
          <w:szCs w:val="22"/>
          <w:lang w:eastAsia="zh-TW"/>
        </w:rPr>
        <w:t xml:space="preserve">: </w:t>
      </w:r>
      <w:r w:rsidR="00B00451" w:rsidRPr="00A265C2">
        <w:rPr>
          <w:rFonts w:ascii="Times New Roman" w:hAnsi="Times New Roman"/>
          <w:sz w:val="22"/>
          <w:szCs w:val="22"/>
        </w:rPr>
        <w:t xml:space="preserve">Alt 3 </w:t>
      </w:r>
      <w:r w:rsidR="005A13F5" w:rsidRPr="00A265C2">
        <w:rPr>
          <w:rFonts w:ascii="Times New Roman" w:hAnsi="Times New Roman"/>
          <w:sz w:val="22"/>
          <w:szCs w:val="22"/>
        </w:rPr>
        <w:t xml:space="preserve">needs </w:t>
      </w:r>
      <w:r w:rsidR="00A4573D" w:rsidRPr="00A265C2">
        <w:rPr>
          <w:rFonts w:ascii="Times New Roman" w:hAnsi="Times New Roman"/>
          <w:sz w:val="22"/>
          <w:szCs w:val="22"/>
        </w:rPr>
        <w:t xml:space="preserve">to </w:t>
      </w:r>
      <w:r w:rsidR="005A13F5" w:rsidRPr="00A265C2">
        <w:rPr>
          <w:rFonts w:ascii="Times New Roman" w:hAnsi="Times New Roman"/>
          <w:sz w:val="22"/>
          <w:szCs w:val="22"/>
        </w:rPr>
        <w:t xml:space="preserve">further </w:t>
      </w:r>
      <w:r w:rsidR="00A4573D" w:rsidRPr="00A265C2">
        <w:rPr>
          <w:rFonts w:ascii="Times New Roman" w:hAnsi="Times New Roman"/>
          <w:sz w:val="22"/>
          <w:szCs w:val="22"/>
        </w:rPr>
        <w:t>study</w:t>
      </w:r>
      <w:r w:rsidR="005A13F5" w:rsidRPr="00A265C2">
        <w:rPr>
          <w:rFonts w:ascii="Times New Roman" w:hAnsi="Times New Roman"/>
          <w:sz w:val="22"/>
          <w:szCs w:val="22"/>
        </w:rPr>
        <w:t xml:space="preserve"> how to </w:t>
      </w:r>
      <w:r w:rsidR="00A4573D" w:rsidRPr="00A265C2">
        <w:rPr>
          <w:rFonts w:ascii="Times New Roman" w:hAnsi="Times New Roman"/>
          <w:sz w:val="22"/>
          <w:szCs w:val="22"/>
        </w:rPr>
        <w:t xml:space="preserve">associate </w:t>
      </w:r>
      <w:r w:rsidR="00903400" w:rsidRPr="00A265C2">
        <w:rPr>
          <w:rFonts w:ascii="Times New Roman" w:hAnsi="Times New Roman"/>
          <w:sz w:val="22"/>
          <w:szCs w:val="22"/>
        </w:rPr>
        <w:t xml:space="preserve">the indicated TCI states </w:t>
      </w:r>
      <w:r w:rsidR="00F03FB4" w:rsidRPr="00A265C2">
        <w:rPr>
          <w:rFonts w:ascii="Times New Roman" w:hAnsi="Times New Roman"/>
          <w:sz w:val="22"/>
          <w:szCs w:val="22"/>
        </w:rPr>
        <w:t>with different CORESET pool index</w:t>
      </w:r>
      <w:r w:rsidR="002023C4" w:rsidRPr="00A265C2">
        <w:rPr>
          <w:rFonts w:ascii="Times New Roman" w:hAnsi="Times New Roman"/>
          <w:sz w:val="22"/>
          <w:szCs w:val="22"/>
        </w:rPr>
        <w:t xml:space="preserve"> </w:t>
      </w:r>
      <w:r w:rsidR="00F03FB4" w:rsidRPr="00A265C2">
        <w:rPr>
          <w:rFonts w:ascii="Times New Roman" w:hAnsi="Times New Roman"/>
          <w:sz w:val="22"/>
          <w:szCs w:val="22"/>
        </w:rPr>
        <w:t>but</w:t>
      </w:r>
      <w:r w:rsidR="002023C4" w:rsidRPr="00A265C2">
        <w:rPr>
          <w:rFonts w:ascii="Times New Roman" w:hAnsi="Times New Roman"/>
          <w:sz w:val="22"/>
          <w:szCs w:val="22"/>
        </w:rPr>
        <w:t xml:space="preserve"> p</w:t>
      </w:r>
      <w:r w:rsidR="00F209C0" w:rsidRPr="00A265C2">
        <w:rPr>
          <w:rFonts w:ascii="Times New Roman" w:hAnsi="Times New Roman"/>
          <w:sz w:val="22"/>
          <w:szCs w:val="22"/>
        </w:rPr>
        <w:t>rovides the scheduling flexibility.</w:t>
      </w:r>
      <w:r w:rsidR="0078685B" w:rsidRPr="00A265C2">
        <w:rPr>
          <w:rFonts w:ascii="Times New Roman" w:hAnsi="Times New Roman"/>
          <w:sz w:val="22"/>
          <w:szCs w:val="22"/>
        </w:rPr>
        <w:t xml:space="preserve"> </w:t>
      </w:r>
      <w:r w:rsidR="00CE4A77" w:rsidRPr="00A265C2">
        <w:rPr>
          <w:rFonts w:ascii="Times New Roman" w:hAnsi="Times New Roman"/>
          <w:sz w:val="22"/>
          <w:szCs w:val="22"/>
        </w:rPr>
        <w:t>However</w:t>
      </w:r>
      <w:r w:rsidR="00DC2036" w:rsidRPr="00A265C2">
        <w:rPr>
          <w:rFonts w:ascii="Times New Roman" w:hAnsi="Times New Roman"/>
          <w:sz w:val="22"/>
          <w:szCs w:val="22"/>
        </w:rPr>
        <w:t xml:space="preserve">, the association </w:t>
      </w:r>
      <w:r w:rsidR="00CE4A77" w:rsidRPr="00A265C2">
        <w:rPr>
          <w:rFonts w:ascii="Times New Roman" w:hAnsi="Times New Roman"/>
          <w:sz w:val="22"/>
          <w:szCs w:val="22"/>
        </w:rPr>
        <w:t>should</w:t>
      </w:r>
      <w:r w:rsidR="00C71005" w:rsidRPr="00A265C2">
        <w:rPr>
          <w:rFonts w:ascii="Times New Roman" w:hAnsi="Times New Roman"/>
          <w:sz w:val="22"/>
          <w:szCs w:val="22"/>
        </w:rPr>
        <w:t xml:space="preserve"> be specified in configuration </w:t>
      </w:r>
      <w:proofErr w:type="gramStart"/>
      <w:r w:rsidR="00C71005" w:rsidRPr="00A265C2">
        <w:rPr>
          <w:rFonts w:ascii="Times New Roman" w:hAnsi="Times New Roman"/>
          <w:sz w:val="22"/>
          <w:szCs w:val="22"/>
        </w:rPr>
        <w:t>or  MAC</w:t>
      </w:r>
      <w:proofErr w:type="gramEnd"/>
      <w:r w:rsidR="00C71005" w:rsidRPr="00A265C2">
        <w:rPr>
          <w:rFonts w:ascii="Times New Roman" w:hAnsi="Times New Roman"/>
          <w:sz w:val="22"/>
          <w:szCs w:val="22"/>
        </w:rPr>
        <w:t xml:space="preserve"> CE. </w:t>
      </w:r>
      <w:r w:rsidR="00C0435B" w:rsidRPr="00A265C2">
        <w:rPr>
          <w:rFonts w:ascii="Times New Roman" w:hAnsi="Times New Roman"/>
          <w:sz w:val="22"/>
          <w:szCs w:val="22"/>
        </w:rPr>
        <w:t xml:space="preserve">Thus, </w:t>
      </w:r>
      <w:r w:rsidR="00F80AAE" w:rsidRPr="00A265C2">
        <w:rPr>
          <w:rFonts w:ascii="Times New Roman" w:hAnsi="Times New Roman"/>
          <w:sz w:val="22"/>
          <w:szCs w:val="22"/>
        </w:rPr>
        <w:t xml:space="preserve">Alt 3 </w:t>
      </w:r>
      <w:r w:rsidR="00E133F5" w:rsidRPr="00A265C2">
        <w:rPr>
          <w:rFonts w:ascii="Times New Roman" w:hAnsi="Times New Roman"/>
          <w:sz w:val="22"/>
          <w:szCs w:val="22"/>
        </w:rPr>
        <w:t>can be</w:t>
      </w:r>
      <w:r w:rsidR="00F80AAE" w:rsidRPr="00A265C2">
        <w:rPr>
          <w:rFonts w:ascii="Times New Roman" w:hAnsi="Times New Roman"/>
          <w:sz w:val="22"/>
          <w:szCs w:val="22"/>
        </w:rPr>
        <w:t xml:space="preserve"> recommended </w:t>
      </w:r>
      <w:r w:rsidR="00FA4931" w:rsidRPr="00A265C2">
        <w:rPr>
          <w:rFonts w:ascii="Times New Roman" w:hAnsi="Times New Roman"/>
          <w:sz w:val="22"/>
          <w:szCs w:val="22"/>
        </w:rPr>
        <w:t xml:space="preserve">if </w:t>
      </w:r>
      <w:r w:rsidR="0063785B" w:rsidRPr="00A265C2">
        <w:rPr>
          <w:rFonts w:ascii="Times New Roman" w:hAnsi="Times New Roman"/>
          <w:sz w:val="22"/>
          <w:szCs w:val="22"/>
        </w:rPr>
        <w:t>an</w:t>
      </w:r>
      <w:r w:rsidR="00FA4931" w:rsidRPr="00A265C2">
        <w:rPr>
          <w:rFonts w:ascii="Times New Roman" w:hAnsi="Times New Roman"/>
          <w:sz w:val="22"/>
          <w:szCs w:val="22"/>
        </w:rPr>
        <w:t xml:space="preserve"> association </w:t>
      </w:r>
      <w:r w:rsidR="00FA4931" w:rsidRPr="00A265C2">
        <w:rPr>
          <w:rFonts w:ascii="Times New Roman" w:hAnsi="Times New Roman"/>
          <w:sz w:val="22"/>
          <w:szCs w:val="22"/>
          <w:lang w:eastAsia="zh-TW"/>
        </w:rPr>
        <w:t xml:space="preserve">between the indicated joint/DL/UL TCI state(s) and a </w:t>
      </w:r>
      <w:proofErr w:type="spellStart"/>
      <w:r w:rsidR="00FA4931" w:rsidRPr="00A265C2">
        <w:rPr>
          <w:rFonts w:ascii="Times New Roman" w:hAnsi="Times New Roman"/>
          <w:i/>
          <w:iCs/>
          <w:sz w:val="22"/>
          <w:szCs w:val="22"/>
          <w:lang w:eastAsia="zh-TW"/>
        </w:rPr>
        <w:t>CORESETPoolIndex</w:t>
      </w:r>
      <w:proofErr w:type="spellEnd"/>
      <w:r w:rsidR="00FA4931" w:rsidRPr="00A265C2">
        <w:rPr>
          <w:rFonts w:ascii="Times New Roman" w:hAnsi="Times New Roman"/>
          <w:i/>
          <w:iCs/>
          <w:sz w:val="22"/>
          <w:szCs w:val="22"/>
          <w:lang w:eastAsia="zh-TW"/>
        </w:rPr>
        <w:t xml:space="preserve"> </w:t>
      </w:r>
      <w:r w:rsidR="00FA4931" w:rsidRPr="00A265C2">
        <w:rPr>
          <w:rFonts w:ascii="Times New Roman" w:hAnsi="Times New Roman"/>
          <w:sz w:val="22"/>
          <w:szCs w:val="22"/>
          <w:lang w:eastAsia="zh-TW"/>
        </w:rPr>
        <w:t>value is specified.</w:t>
      </w:r>
    </w:p>
    <w:p w14:paraId="3C3853B7" w14:textId="77777777" w:rsidR="002E0BCD" w:rsidRDefault="003A70F8" w:rsidP="00530ED4">
      <w:pPr>
        <w:pStyle w:val="a6"/>
        <w:numPr>
          <w:ilvl w:val="0"/>
          <w:numId w:val="19"/>
        </w:numPr>
        <w:overflowPunct w:val="0"/>
        <w:autoSpaceDE w:val="0"/>
        <w:autoSpaceDN w:val="0"/>
        <w:adjustRightInd w:val="0"/>
        <w:jc w:val="both"/>
        <w:textAlignment w:val="baseline"/>
        <w:rPr>
          <w:rFonts w:ascii="Times New Roman" w:hAnsi="Times New Roman"/>
          <w:sz w:val="22"/>
          <w:szCs w:val="22"/>
          <w:lang w:eastAsia="zh-TW"/>
        </w:rPr>
      </w:pPr>
      <w:r w:rsidRPr="00A265C2">
        <w:rPr>
          <w:rFonts w:ascii="Times New Roman" w:hAnsi="Times New Roman"/>
          <w:b/>
          <w:bCs/>
          <w:sz w:val="22"/>
          <w:szCs w:val="22"/>
          <w:lang w:eastAsia="zh-TW"/>
        </w:rPr>
        <w:lastRenderedPageBreak/>
        <w:t>Alt4</w:t>
      </w:r>
      <w:r w:rsidRPr="00A265C2">
        <w:rPr>
          <w:rFonts w:ascii="Times New Roman" w:hAnsi="Times New Roman"/>
          <w:sz w:val="22"/>
          <w:szCs w:val="22"/>
          <w:lang w:eastAsia="zh-TW"/>
        </w:rPr>
        <w:t xml:space="preserve">: Use the existing TCI field in the DCI format 1_1/1_2 (with or without DL assignment) associated with one of </w:t>
      </w:r>
      <w:proofErr w:type="spellStart"/>
      <w:r w:rsidRPr="00A265C2">
        <w:rPr>
          <w:rFonts w:ascii="Times New Roman" w:hAnsi="Times New Roman"/>
          <w:i/>
          <w:iCs/>
          <w:sz w:val="22"/>
          <w:szCs w:val="22"/>
          <w:lang w:eastAsia="zh-TW"/>
        </w:rPr>
        <w:t>CORESETPoolIndex</w:t>
      </w:r>
      <w:proofErr w:type="spellEnd"/>
      <w:r w:rsidRPr="00A265C2">
        <w:rPr>
          <w:rFonts w:ascii="Times New Roman" w:hAnsi="Times New Roman"/>
          <w:i/>
          <w:iCs/>
          <w:sz w:val="22"/>
          <w:szCs w:val="22"/>
          <w:lang w:eastAsia="zh-TW"/>
        </w:rPr>
        <w:t xml:space="preserve"> </w:t>
      </w:r>
      <w:r w:rsidRPr="00A265C2">
        <w:rPr>
          <w:rFonts w:ascii="Times New Roman" w:hAnsi="Times New Roman"/>
          <w:sz w:val="22"/>
          <w:szCs w:val="22"/>
          <w:lang w:eastAsia="zh-TW"/>
        </w:rPr>
        <w:t xml:space="preserve">values to indicate joint/DL/UL TCI state(s) corresponding to the same or different </w:t>
      </w:r>
      <w:proofErr w:type="spellStart"/>
      <w:r w:rsidRPr="00A265C2">
        <w:rPr>
          <w:rFonts w:ascii="Times New Roman" w:hAnsi="Times New Roman"/>
          <w:i/>
          <w:iCs/>
          <w:sz w:val="22"/>
          <w:szCs w:val="22"/>
          <w:lang w:eastAsia="zh-TW"/>
        </w:rPr>
        <w:t>CORESETPoolIndex</w:t>
      </w:r>
      <w:proofErr w:type="spellEnd"/>
      <w:r w:rsidRPr="00A265C2">
        <w:rPr>
          <w:rFonts w:ascii="Times New Roman" w:hAnsi="Times New Roman"/>
          <w:i/>
          <w:iCs/>
          <w:sz w:val="22"/>
          <w:szCs w:val="22"/>
          <w:lang w:eastAsia="zh-TW"/>
        </w:rPr>
        <w:t xml:space="preserve"> </w:t>
      </w:r>
      <w:r w:rsidRPr="00A265C2">
        <w:rPr>
          <w:rFonts w:ascii="Times New Roman" w:hAnsi="Times New Roman"/>
          <w:sz w:val="22"/>
          <w:szCs w:val="22"/>
          <w:lang w:eastAsia="zh-TW"/>
        </w:rPr>
        <w:t>value.</w:t>
      </w:r>
    </w:p>
    <w:p w14:paraId="77BB2AFF" w14:textId="4870BED1" w:rsidR="00530ED4" w:rsidRPr="00A265C2" w:rsidRDefault="002E0BCD" w:rsidP="002E0BCD">
      <w:pPr>
        <w:pStyle w:val="a6"/>
        <w:overflowPunct w:val="0"/>
        <w:autoSpaceDE w:val="0"/>
        <w:autoSpaceDN w:val="0"/>
        <w:adjustRightInd w:val="0"/>
        <w:jc w:val="both"/>
        <w:textAlignment w:val="baseline"/>
        <w:rPr>
          <w:rFonts w:ascii="Times New Roman" w:hAnsi="Times New Roman"/>
          <w:sz w:val="22"/>
          <w:szCs w:val="22"/>
          <w:lang w:eastAsia="zh-TW"/>
        </w:rPr>
      </w:pPr>
      <w:r w:rsidRPr="002E0BCD">
        <w:rPr>
          <w:rFonts w:ascii="Times New Roman" w:hAnsi="Times New Roman"/>
          <w:sz w:val="22"/>
          <w:szCs w:val="22"/>
          <w:u w:val="single"/>
          <w:lang w:eastAsia="zh-TW"/>
        </w:rPr>
        <w:t>Views</w:t>
      </w:r>
      <w:r>
        <w:rPr>
          <w:rFonts w:ascii="Times New Roman" w:hAnsi="Times New Roman"/>
          <w:sz w:val="22"/>
          <w:szCs w:val="22"/>
          <w:lang w:eastAsia="zh-TW"/>
        </w:rPr>
        <w:t xml:space="preserve">: </w:t>
      </w:r>
      <w:r w:rsidR="00A90103" w:rsidRPr="00A265C2">
        <w:rPr>
          <w:rFonts w:ascii="Times New Roman" w:hAnsi="Times New Roman"/>
          <w:sz w:val="22"/>
          <w:szCs w:val="22"/>
          <w:lang w:eastAsia="zh-TW"/>
        </w:rPr>
        <w:t xml:space="preserve">Alt 4 </w:t>
      </w:r>
      <w:r w:rsidR="007D532E" w:rsidRPr="00A265C2">
        <w:rPr>
          <w:rFonts w:ascii="Times New Roman" w:hAnsi="Times New Roman"/>
          <w:sz w:val="22"/>
          <w:szCs w:val="22"/>
          <w:lang w:eastAsia="zh-TW"/>
        </w:rPr>
        <w:t>is the most complicated one but provides</w:t>
      </w:r>
      <w:r w:rsidR="003941F8" w:rsidRPr="00A265C2">
        <w:rPr>
          <w:rFonts w:ascii="Times New Roman" w:hAnsi="Times New Roman"/>
          <w:sz w:val="22"/>
          <w:szCs w:val="22"/>
          <w:lang w:eastAsia="zh-TW"/>
        </w:rPr>
        <w:t xml:space="preserve"> considerable flexibility </w:t>
      </w:r>
      <w:r w:rsidR="003927A3" w:rsidRPr="00A265C2">
        <w:rPr>
          <w:rFonts w:ascii="Times New Roman" w:hAnsi="Times New Roman"/>
          <w:sz w:val="22"/>
          <w:szCs w:val="22"/>
          <w:lang w:eastAsia="zh-TW"/>
        </w:rPr>
        <w:t xml:space="preserve">in terms of </w:t>
      </w:r>
      <w:r w:rsidR="0098372D" w:rsidRPr="00A265C2">
        <w:rPr>
          <w:rFonts w:ascii="Times New Roman" w:hAnsi="Times New Roman"/>
          <w:sz w:val="22"/>
          <w:szCs w:val="22"/>
          <w:lang w:eastAsia="zh-TW"/>
        </w:rPr>
        <w:t>TCI update.</w:t>
      </w:r>
      <w:r w:rsidR="0073394A" w:rsidRPr="00A265C2">
        <w:rPr>
          <w:rFonts w:ascii="Times New Roman" w:hAnsi="Times New Roman"/>
          <w:sz w:val="22"/>
          <w:szCs w:val="22"/>
          <w:lang w:eastAsia="zh-TW"/>
        </w:rPr>
        <w:t xml:space="preserve"> However</w:t>
      </w:r>
      <w:r w:rsidR="00CE4A77" w:rsidRPr="00A265C2">
        <w:rPr>
          <w:rFonts w:ascii="Times New Roman" w:hAnsi="Times New Roman"/>
          <w:sz w:val="22"/>
          <w:szCs w:val="22"/>
        </w:rPr>
        <w:t xml:space="preserve">, </w:t>
      </w:r>
      <w:r w:rsidR="00C32C12" w:rsidRPr="00A265C2">
        <w:rPr>
          <w:rFonts w:ascii="Times New Roman" w:hAnsi="Times New Roman"/>
          <w:sz w:val="22"/>
          <w:szCs w:val="22"/>
        </w:rPr>
        <w:t xml:space="preserve">not only </w:t>
      </w:r>
      <w:r w:rsidR="00CE4A77" w:rsidRPr="00A265C2">
        <w:rPr>
          <w:rFonts w:ascii="Times New Roman" w:hAnsi="Times New Roman"/>
          <w:sz w:val="22"/>
          <w:szCs w:val="22"/>
        </w:rPr>
        <w:t xml:space="preserve">the association </w:t>
      </w:r>
      <w:r w:rsidR="00850E4C" w:rsidRPr="00A265C2">
        <w:rPr>
          <w:rFonts w:ascii="Times New Roman" w:hAnsi="Times New Roman"/>
          <w:sz w:val="22"/>
          <w:szCs w:val="22"/>
          <w:lang w:eastAsia="zh-TW"/>
        </w:rPr>
        <w:t xml:space="preserve">between the indicated joint/DL/UL TCI state(s) and a </w:t>
      </w:r>
      <w:proofErr w:type="spellStart"/>
      <w:r w:rsidR="00850E4C" w:rsidRPr="00A265C2">
        <w:rPr>
          <w:rFonts w:ascii="Times New Roman" w:hAnsi="Times New Roman"/>
          <w:i/>
          <w:iCs/>
          <w:sz w:val="22"/>
          <w:szCs w:val="22"/>
          <w:lang w:eastAsia="zh-TW"/>
        </w:rPr>
        <w:t>CORESETPoolIndex</w:t>
      </w:r>
      <w:proofErr w:type="spellEnd"/>
      <w:r w:rsidR="00850E4C" w:rsidRPr="00A265C2">
        <w:rPr>
          <w:rFonts w:ascii="Times New Roman" w:hAnsi="Times New Roman"/>
          <w:i/>
          <w:iCs/>
          <w:sz w:val="22"/>
          <w:szCs w:val="22"/>
          <w:lang w:eastAsia="zh-TW"/>
        </w:rPr>
        <w:t xml:space="preserve"> </w:t>
      </w:r>
      <w:r w:rsidR="00850E4C" w:rsidRPr="00A265C2">
        <w:rPr>
          <w:rFonts w:ascii="Times New Roman" w:hAnsi="Times New Roman"/>
          <w:sz w:val="22"/>
          <w:szCs w:val="22"/>
          <w:lang w:eastAsia="zh-TW"/>
        </w:rPr>
        <w:t>value</w:t>
      </w:r>
      <w:r w:rsidR="00850E4C" w:rsidRPr="00A265C2">
        <w:rPr>
          <w:rFonts w:ascii="Times New Roman" w:hAnsi="Times New Roman"/>
          <w:sz w:val="22"/>
          <w:szCs w:val="22"/>
        </w:rPr>
        <w:t xml:space="preserve"> </w:t>
      </w:r>
      <w:r w:rsidR="00CE4A77" w:rsidRPr="00A265C2">
        <w:rPr>
          <w:rFonts w:ascii="Times New Roman" w:hAnsi="Times New Roman"/>
          <w:sz w:val="22"/>
          <w:szCs w:val="22"/>
        </w:rPr>
        <w:t>should be specified in configuration or MAC CE</w:t>
      </w:r>
      <w:r w:rsidR="00134D45" w:rsidRPr="00A265C2">
        <w:rPr>
          <w:rFonts w:ascii="Times New Roman" w:hAnsi="Times New Roman"/>
          <w:sz w:val="22"/>
          <w:szCs w:val="22"/>
        </w:rPr>
        <w:t xml:space="preserve"> but also</w:t>
      </w:r>
      <w:r w:rsidR="00832DB0" w:rsidRPr="00A265C2">
        <w:rPr>
          <w:rFonts w:ascii="Times New Roman" w:hAnsi="Times New Roman"/>
          <w:sz w:val="22"/>
          <w:szCs w:val="22"/>
        </w:rPr>
        <w:t xml:space="preserve"> </w:t>
      </w:r>
      <w:r w:rsidR="00CA0CC1" w:rsidRPr="00A265C2">
        <w:rPr>
          <w:rFonts w:ascii="Times New Roman" w:hAnsi="Times New Roman"/>
          <w:sz w:val="22"/>
          <w:szCs w:val="22"/>
        </w:rPr>
        <w:t xml:space="preserve">an explicit indication of </w:t>
      </w:r>
      <w:r w:rsidR="00BB7414" w:rsidRPr="00A265C2">
        <w:rPr>
          <w:rFonts w:ascii="Times New Roman" w:hAnsi="Times New Roman"/>
          <w:sz w:val="22"/>
          <w:szCs w:val="22"/>
        </w:rPr>
        <w:t xml:space="preserve">which </w:t>
      </w:r>
      <w:r w:rsidR="00832DB0" w:rsidRPr="00A265C2">
        <w:rPr>
          <w:rFonts w:ascii="Times New Roman" w:hAnsi="Times New Roman"/>
          <w:sz w:val="22"/>
          <w:szCs w:val="22"/>
        </w:rPr>
        <w:t xml:space="preserve">same or different </w:t>
      </w:r>
      <w:proofErr w:type="spellStart"/>
      <w:r w:rsidR="00832DB0" w:rsidRPr="00A265C2">
        <w:rPr>
          <w:rFonts w:ascii="Times New Roman" w:hAnsi="Times New Roman"/>
          <w:i/>
          <w:iCs/>
          <w:sz w:val="22"/>
          <w:szCs w:val="22"/>
        </w:rPr>
        <w:t>CORESTPoolIndex</w:t>
      </w:r>
      <w:proofErr w:type="spellEnd"/>
      <w:r w:rsidR="00832DB0" w:rsidRPr="00A265C2">
        <w:rPr>
          <w:rFonts w:ascii="Times New Roman" w:hAnsi="Times New Roman"/>
          <w:sz w:val="22"/>
          <w:szCs w:val="22"/>
        </w:rPr>
        <w:t xml:space="preserve"> value</w:t>
      </w:r>
      <w:r w:rsidR="00BB7414" w:rsidRPr="00A265C2">
        <w:rPr>
          <w:rFonts w:ascii="Times New Roman" w:hAnsi="Times New Roman"/>
          <w:sz w:val="22"/>
          <w:szCs w:val="22"/>
        </w:rPr>
        <w:t xml:space="preserve"> is applied</w:t>
      </w:r>
      <w:r w:rsidR="00832DB0" w:rsidRPr="00A265C2">
        <w:rPr>
          <w:rFonts w:ascii="Times New Roman" w:hAnsi="Times New Roman"/>
          <w:sz w:val="22"/>
          <w:szCs w:val="22"/>
        </w:rPr>
        <w:t xml:space="preserve"> </w:t>
      </w:r>
      <w:r w:rsidR="00BB7414" w:rsidRPr="00A265C2">
        <w:rPr>
          <w:rFonts w:ascii="Times New Roman" w:hAnsi="Times New Roman"/>
          <w:sz w:val="22"/>
          <w:szCs w:val="22"/>
        </w:rPr>
        <w:t>should be needed</w:t>
      </w:r>
      <w:r w:rsidR="00816473" w:rsidRPr="00A265C2">
        <w:rPr>
          <w:rFonts w:ascii="Times New Roman" w:hAnsi="Times New Roman"/>
          <w:sz w:val="22"/>
          <w:szCs w:val="22"/>
        </w:rPr>
        <w:t xml:space="preserve">. Therefore, Alt 4 can be recommended only if </w:t>
      </w:r>
      <w:r w:rsidR="00E133F5" w:rsidRPr="00A265C2">
        <w:rPr>
          <w:rFonts w:ascii="Times New Roman" w:hAnsi="Times New Roman"/>
          <w:sz w:val="22"/>
          <w:szCs w:val="22"/>
        </w:rPr>
        <w:t>a</w:t>
      </w:r>
      <w:r w:rsidR="00034845" w:rsidRPr="00A265C2">
        <w:rPr>
          <w:rFonts w:ascii="Times New Roman" w:hAnsi="Times New Roman"/>
          <w:sz w:val="22"/>
          <w:szCs w:val="22"/>
        </w:rPr>
        <w:t>n</w:t>
      </w:r>
      <w:r w:rsidR="00034845" w:rsidRPr="00A265C2">
        <w:rPr>
          <w:rFonts w:ascii="Times New Roman" w:hAnsi="Times New Roman"/>
          <w:sz w:val="22"/>
          <w:szCs w:val="22"/>
          <w:lang w:eastAsia="zh-TW"/>
        </w:rPr>
        <w:t xml:space="preserve"> associat</w:t>
      </w:r>
      <w:r w:rsidR="0063785B" w:rsidRPr="00A265C2">
        <w:rPr>
          <w:rFonts w:ascii="Times New Roman" w:hAnsi="Times New Roman"/>
          <w:sz w:val="22"/>
          <w:szCs w:val="22"/>
          <w:lang w:eastAsia="zh-TW"/>
        </w:rPr>
        <w:t>ion</w:t>
      </w:r>
      <w:r w:rsidR="00034845" w:rsidRPr="00A265C2">
        <w:rPr>
          <w:rFonts w:ascii="Times New Roman" w:hAnsi="Times New Roman"/>
          <w:sz w:val="22"/>
          <w:szCs w:val="22"/>
          <w:lang w:eastAsia="zh-TW"/>
        </w:rPr>
        <w:t xml:space="preserve"> </w:t>
      </w:r>
      <w:r w:rsidR="0063785B" w:rsidRPr="00A265C2">
        <w:rPr>
          <w:rFonts w:ascii="Times New Roman" w:hAnsi="Times New Roman"/>
          <w:sz w:val="22"/>
          <w:szCs w:val="22"/>
          <w:lang w:eastAsia="zh-TW"/>
        </w:rPr>
        <w:t>between the indicated joint/DL/UL TCI state(s)</w:t>
      </w:r>
      <w:r w:rsidR="00034845" w:rsidRPr="00A265C2">
        <w:rPr>
          <w:rFonts w:ascii="Times New Roman" w:hAnsi="Times New Roman"/>
          <w:sz w:val="22"/>
          <w:szCs w:val="22"/>
          <w:lang w:eastAsia="zh-TW"/>
        </w:rPr>
        <w:t xml:space="preserve"> </w:t>
      </w:r>
      <w:r w:rsidR="00FA634C" w:rsidRPr="00A265C2">
        <w:rPr>
          <w:rFonts w:ascii="Times New Roman" w:hAnsi="Times New Roman"/>
          <w:sz w:val="22"/>
          <w:szCs w:val="22"/>
          <w:lang w:eastAsia="zh-TW"/>
        </w:rPr>
        <w:t>and</w:t>
      </w:r>
      <w:r w:rsidR="00FA634C" w:rsidRPr="00A265C2">
        <w:rPr>
          <w:rFonts w:ascii="Times New Roman" w:eastAsiaTheme="minorEastAsia" w:hAnsi="Times New Roman"/>
          <w:sz w:val="22"/>
          <w:szCs w:val="22"/>
          <w:lang w:eastAsia="zh-TW"/>
        </w:rPr>
        <w:t xml:space="preserve"> </w:t>
      </w:r>
      <w:r w:rsidR="00034845" w:rsidRPr="00A265C2">
        <w:rPr>
          <w:rFonts w:ascii="Times New Roman" w:hAnsi="Times New Roman"/>
          <w:sz w:val="22"/>
          <w:szCs w:val="22"/>
          <w:lang w:eastAsia="zh-TW"/>
        </w:rPr>
        <w:t xml:space="preserve">the same </w:t>
      </w:r>
      <w:proofErr w:type="spellStart"/>
      <w:r w:rsidR="00034845" w:rsidRPr="00A265C2">
        <w:rPr>
          <w:rFonts w:ascii="Times New Roman" w:hAnsi="Times New Roman"/>
          <w:i/>
          <w:iCs/>
          <w:sz w:val="22"/>
          <w:szCs w:val="22"/>
          <w:lang w:eastAsia="zh-TW"/>
        </w:rPr>
        <w:t>CORESETPoolIndex</w:t>
      </w:r>
      <w:proofErr w:type="spellEnd"/>
      <w:r w:rsidR="00034845" w:rsidRPr="00A265C2">
        <w:rPr>
          <w:rFonts w:ascii="Times New Roman" w:hAnsi="Times New Roman"/>
          <w:i/>
          <w:iCs/>
          <w:sz w:val="22"/>
          <w:szCs w:val="22"/>
          <w:lang w:eastAsia="zh-TW"/>
        </w:rPr>
        <w:t xml:space="preserve"> </w:t>
      </w:r>
      <w:r w:rsidR="00034845" w:rsidRPr="00A265C2">
        <w:rPr>
          <w:rFonts w:ascii="Times New Roman" w:hAnsi="Times New Roman"/>
          <w:sz w:val="22"/>
          <w:szCs w:val="22"/>
          <w:lang w:eastAsia="zh-TW"/>
        </w:rPr>
        <w:t xml:space="preserve">value or different </w:t>
      </w:r>
      <w:proofErr w:type="spellStart"/>
      <w:r w:rsidR="00034845" w:rsidRPr="00A265C2">
        <w:rPr>
          <w:rFonts w:ascii="Times New Roman" w:hAnsi="Times New Roman"/>
          <w:i/>
          <w:iCs/>
          <w:sz w:val="22"/>
          <w:szCs w:val="22"/>
          <w:lang w:eastAsia="zh-TW"/>
        </w:rPr>
        <w:t>CORESETPoolIndex</w:t>
      </w:r>
      <w:proofErr w:type="spellEnd"/>
      <w:r w:rsidR="00034845" w:rsidRPr="00A265C2">
        <w:rPr>
          <w:rFonts w:ascii="Times New Roman" w:hAnsi="Times New Roman"/>
          <w:sz w:val="22"/>
          <w:szCs w:val="22"/>
          <w:lang w:eastAsia="zh-TW"/>
        </w:rPr>
        <w:t xml:space="preserve"> value</w:t>
      </w:r>
      <w:r w:rsidR="0063785B" w:rsidRPr="00A265C2">
        <w:rPr>
          <w:rFonts w:ascii="Times New Roman" w:hAnsi="Times New Roman"/>
          <w:sz w:val="22"/>
          <w:szCs w:val="22"/>
          <w:lang w:eastAsia="zh-TW"/>
        </w:rPr>
        <w:t xml:space="preserve"> is specified.</w:t>
      </w:r>
    </w:p>
    <w:p w14:paraId="2DB192CB" w14:textId="6A42DCC4" w:rsidR="00530ED4" w:rsidRPr="00A265C2" w:rsidRDefault="00530ED4" w:rsidP="00530ED4">
      <w:pPr>
        <w:pStyle w:val="a6"/>
        <w:overflowPunct w:val="0"/>
        <w:autoSpaceDE w:val="0"/>
        <w:autoSpaceDN w:val="0"/>
        <w:adjustRightInd w:val="0"/>
        <w:ind w:left="0"/>
        <w:jc w:val="both"/>
        <w:textAlignment w:val="baseline"/>
        <w:rPr>
          <w:rFonts w:ascii="Times New Roman" w:hAnsi="Times New Roman"/>
          <w:sz w:val="22"/>
          <w:szCs w:val="22"/>
          <w:lang w:eastAsia="zh-TW"/>
        </w:rPr>
      </w:pPr>
      <w:r w:rsidRPr="00A265C2">
        <w:rPr>
          <w:rFonts w:ascii="Times New Roman" w:hAnsi="Times New Roman"/>
          <w:sz w:val="22"/>
          <w:szCs w:val="22"/>
          <w:lang w:eastAsia="zh-TW"/>
        </w:rPr>
        <w:t xml:space="preserve">However, </w:t>
      </w:r>
      <w:r w:rsidR="00A265C2">
        <w:rPr>
          <w:rFonts w:ascii="Times New Roman" w:hAnsi="Times New Roman"/>
          <w:sz w:val="22"/>
          <w:szCs w:val="22"/>
          <w:lang w:eastAsia="zh-TW"/>
        </w:rPr>
        <w:t xml:space="preserve">remaining </w:t>
      </w:r>
      <w:r w:rsidRPr="00A265C2">
        <w:rPr>
          <w:rFonts w:ascii="Times New Roman" w:hAnsi="Times New Roman"/>
          <w:sz w:val="22"/>
          <w:szCs w:val="22"/>
          <w:lang w:eastAsia="zh-TW"/>
        </w:rPr>
        <w:t>t</w:t>
      </w:r>
      <w:r w:rsidR="007D1AEB">
        <w:rPr>
          <w:rFonts w:ascii="Times New Roman" w:hAnsi="Times New Roman"/>
          <w:sz w:val="22"/>
          <w:szCs w:val="22"/>
          <w:lang w:eastAsia="zh-TW"/>
        </w:rPr>
        <w:t xml:space="preserve">wo </w:t>
      </w:r>
      <w:r w:rsidRPr="00A265C2">
        <w:rPr>
          <w:rFonts w:ascii="Times New Roman" w:hAnsi="Times New Roman"/>
          <w:sz w:val="22"/>
          <w:szCs w:val="22"/>
          <w:lang w:eastAsia="zh-TW"/>
        </w:rPr>
        <w:t>alternatives</w:t>
      </w:r>
      <w:r w:rsidR="00D71422">
        <w:rPr>
          <w:rFonts w:ascii="Times New Roman" w:hAnsi="Times New Roman"/>
          <w:sz w:val="22"/>
          <w:szCs w:val="22"/>
          <w:lang w:eastAsia="zh-TW"/>
        </w:rPr>
        <w:t xml:space="preserve"> – Alt </w:t>
      </w:r>
      <w:r w:rsidR="00676EFF">
        <w:rPr>
          <w:rFonts w:ascii="Times New Roman" w:hAnsi="Times New Roman"/>
          <w:sz w:val="22"/>
          <w:szCs w:val="22"/>
          <w:lang w:eastAsia="zh-TW"/>
        </w:rPr>
        <w:t>2 and Alt 4</w:t>
      </w:r>
      <w:r w:rsidR="007D1AEB">
        <w:rPr>
          <w:rFonts w:ascii="Times New Roman" w:hAnsi="Times New Roman"/>
          <w:sz w:val="22"/>
          <w:szCs w:val="22"/>
          <w:lang w:eastAsia="zh-TW"/>
        </w:rPr>
        <w:t xml:space="preserve"> were further</w:t>
      </w:r>
      <w:r w:rsidRPr="00A265C2">
        <w:rPr>
          <w:rFonts w:ascii="Times New Roman" w:hAnsi="Times New Roman"/>
          <w:sz w:val="22"/>
          <w:szCs w:val="22"/>
          <w:lang w:eastAsia="zh-TW"/>
        </w:rPr>
        <w:t xml:space="preserve"> down-selected</w:t>
      </w:r>
      <w:r w:rsidR="00A265C2">
        <w:rPr>
          <w:rFonts w:ascii="Times New Roman" w:hAnsi="Times New Roman"/>
          <w:sz w:val="22"/>
          <w:szCs w:val="22"/>
          <w:lang w:eastAsia="zh-TW"/>
        </w:rPr>
        <w:t xml:space="preserve"> from last meeting</w:t>
      </w:r>
      <w:r w:rsidRPr="00A265C2">
        <w:rPr>
          <w:rFonts w:ascii="Times New Roman" w:hAnsi="Times New Roman"/>
          <w:sz w:val="22"/>
          <w:szCs w:val="22"/>
          <w:lang w:eastAsia="zh-TW"/>
        </w:rPr>
        <w:t xml:space="preserve">. </w:t>
      </w:r>
      <w:r w:rsidR="00440530" w:rsidRPr="00A265C2">
        <w:rPr>
          <w:rFonts w:ascii="Times New Roman" w:hAnsi="Times New Roman"/>
          <w:sz w:val="22"/>
          <w:szCs w:val="22"/>
          <w:lang w:eastAsia="zh-TW"/>
        </w:rPr>
        <w:t xml:space="preserve">The main </w:t>
      </w:r>
      <w:r w:rsidR="007D1AEB">
        <w:rPr>
          <w:rFonts w:ascii="Times New Roman" w:hAnsi="Times New Roman"/>
          <w:sz w:val="22"/>
          <w:szCs w:val="22"/>
          <w:lang w:eastAsia="zh-TW"/>
        </w:rPr>
        <w:t>difference between two alternatives is whether to support cross-TRP</w:t>
      </w:r>
      <w:r w:rsidR="00932900">
        <w:rPr>
          <w:rFonts w:ascii="Times New Roman" w:hAnsi="Times New Roman"/>
          <w:sz w:val="22"/>
          <w:szCs w:val="22"/>
          <w:lang w:eastAsia="zh-TW"/>
        </w:rPr>
        <w:t xml:space="preserve"> TCI update for </w:t>
      </w:r>
      <w:proofErr w:type="spellStart"/>
      <w:r w:rsidR="00324915">
        <w:rPr>
          <w:rFonts w:ascii="Times New Roman" w:hAnsi="Times New Roman"/>
          <w:sz w:val="22"/>
          <w:szCs w:val="22"/>
          <w:lang w:eastAsia="zh-TW"/>
        </w:rPr>
        <w:t>mDCI</w:t>
      </w:r>
      <w:proofErr w:type="spellEnd"/>
      <w:r w:rsidR="00324915">
        <w:rPr>
          <w:rFonts w:ascii="Times New Roman" w:hAnsi="Times New Roman"/>
          <w:sz w:val="22"/>
          <w:szCs w:val="22"/>
          <w:lang w:eastAsia="zh-TW"/>
        </w:rPr>
        <w:t xml:space="preserve"> based </w:t>
      </w:r>
      <w:proofErr w:type="spellStart"/>
      <w:r w:rsidR="00324915">
        <w:rPr>
          <w:rFonts w:ascii="Times New Roman" w:hAnsi="Times New Roman"/>
          <w:sz w:val="22"/>
          <w:szCs w:val="22"/>
          <w:lang w:eastAsia="zh-TW"/>
        </w:rPr>
        <w:t>mTRP</w:t>
      </w:r>
      <w:proofErr w:type="spellEnd"/>
      <w:r w:rsidR="00324915">
        <w:rPr>
          <w:rFonts w:ascii="Times New Roman" w:hAnsi="Times New Roman"/>
          <w:sz w:val="22"/>
          <w:szCs w:val="22"/>
          <w:lang w:eastAsia="zh-TW"/>
        </w:rPr>
        <w:t xml:space="preserve"> operation</w:t>
      </w:r>
      <w:r w:rsidR="00FD69C7">
        <w:rPr>
          <w:rFonts w:ascii="Times New Roman" w:hAnsi="Times New Roman"/>
          <w:sz w:val="22"/>
          <w:szCs w:val="22"/>
          <w:lang w:eastAsia="zh-TW"/>
        </w:rPr>
        <w:t>.</w:t>
      </w:r>
      <w:r w:rsidR="00CC0368">
        <w:rPr>
          <w:rFonts w:ascii="Times New Roman" w:hAnsi="Times New Roman"/>
          <w:sz w:val="22"/>
          <w:szCs w:val="22"/>
          <w:lang w:eastAsia="zh-TW"/>
        </w:rPr>
        <w:t xml:space="preserve"> The </w:t>
      </w:r>
      <w:r w:rsidR="003934ED">
        <w:rPr>
          <w:rFonts w:ascii="Times New Roman" w:hAnsi="Times New Roman"/>
          <w:sz w:val="22"/>
          <w:szCs w:val="22"/>
          <w:lang w:eastAsia="zh-TW"/>
        </w:rPr>
        <w:t xml:space="preserve">main </w:t>
      </w:r>
      <w:r w:rsidR="00CC0368">
        <w:rPr>
          <w:rFonts w:ascii="Times New Roman" w:hAnsi="Times New Roman"/>
          <w:sz w:val="22"/>
          <w:szCs w:val="22"/>
          <w:lang w:eastAsia="zh-TW"/>
        </w:rPr>
        <w:t xml:space="preserve">benefit from </w:t>
      </w:r>
      <w:r w:rsidR="003934ED">
        <w:rPr>
          <w:rFonts w:ascii="Times New Roman" w:hAnsi="Times New Roman"/>
          <w:sz w:val="22"/>
          <w:szCs w:val="22"/>
          <w:lang w:eastAsia="zh-TW"/>
        </w:rPr>
        <w:t xml:space="preserve">allowing </w:t>
      </w:r>
      <w:r w:rsidR="00CC0368">
        <w:rPr>
          <w:rFonts w:ascii="Times New Roman" w:hAnsi="Times New Roman"/>
          <w:sz w:val="22"/>
          <w:szCs w:val="22"/>
          <w:lang w:eastAsia="zh-TW"/>
        </w:rPr>
        <w:t xml:space="preserve">cross-TRP TCI update </w:t>
      </w:r>
      <w:r w:rsidR="003934ED">
        <w:rPr>
          <w:rFonts w:ascii="Times New Roman" w:hAnsi="Times New Roman"/>
          <w:sz w:val="22"/>
          <w:szCs w:val="22"/>
          <w:lang w:eastAsia="zh-TW"/>
        </w:rPr>
        <w:t>is</w:t>
      </w:r>
      <w:r w:rsidR="005B67DF">
        <w:rPr>
          <w:rFonts w:asciiTheme="minorEastAsia" w:eastAsiaTheme="minorEastAsia" w:hAnsiTheme="minorEastAsia" w:hint="eastAsia"/>
          <w:sz w:val="22"/>
          <w:szCs w:val="22"/>
          <w:lang w:eastAsia="zh-TW"/>
        </w:rPr>
        <w:t xml:space="preserve"> </w:t>
      </w:r>
      <w:r w:rsidR="005B67DF">
        <w:rPr>
          <w:rFonts w:ascii="Times New Roman" w:hAnsi="Times New Roman"/>
          <w:sz w:val="22"/>
          <w:szCs w:val="22"/>
          <w:lang w:eastAsia="zh-TW"/>
        </w:rPr>
        <w:t>to</w:t>
      </w:r>
      <w:r w:rsidR="003934ED">
        <w:rPr>
          <w:rFonts w:ascii="Times New Roman" w:hAnsi="Times New Roman"/>
          <w:sz w:val="22"/>
          <w:szCs w:val="22"/>
          <w:lang w:eastAsia="zh-TW"/>
        </w:rPr>
        <w:t xml:space="preserve"> </w:t>
      </w:r>
      <w:r w:rsidR="00F75C8F">
        <w:rPr>
          <w:rFonts w:ascii="Times New Roman" w:hAnsi="Times New Roman"/>
          <w:sz w:val="22"/>
          <w:szCs w:val="22"/>
          <w:lang w:eastAsia="zh-TW"/>
        </w:rPr>
        <w:t>address</w:t>
      </w:r>
      <w:r w:rsidR="005C1D7D">
        <w:rPr>
          <w:rFonts w:ascii="Times New Roman" w:hAnsi="Times New Roman"/>
          <w:sz w:val="22"/>
          <w:szCs w:val="22"/>
          <w:lang w:eastAsia="zh-TW"/>
        </w:rPr>
        <w:t xml:space="preserve"> the </w:t>
      </w:r>
      <w:r w:rsidR="00F75C8F">
        <w:rPr>
          <w:rFonts w:ascii="Times New Roman" w:hAnsi="Times New Roman"/>
          <w:sz w:val="22"/>
          <w:szCs w:val="22"/>
          <w:lang w:eastAsia="zh-TW"/>
        </w:rPr>
        <w:t xml:space="preserve">problem caused by </w:t>
      </w:r>
      <w:r w:rsidR="00870BEC">
        <w:rPr>
          <w:rFonts w:ascii="Times New Roman" w:hAnsi="Times New Roman"/>
          <w:sz w:val="22"/>
          <w:szCs w:val="22"/>
          <w:lang w:eastAsia="zh-TW"/>
        </w:rPr>
        <w:t>beam failure from one of TRP</w:t>
      </w:r>
      <w:r w:rsidR="00FB3679">
        <w:rPr>
          <w:rFonts w:ascii="Times New Roman" w:hAnsi="Times New Roman"/>
          <w:sz w:val="22"/>
          <w:szCs w:val="22"/>
          <w:lang w:eastAsia="zh-TW"/>
        </w:rPr>
        <w:t>s.</w:t>
      </w:r>
      <w:r w:rsidR="00F75C8F">
        <w:rPr>
          <w:rFonts w:ascii="Times New Roman" w:hAnsi="Times New Roman"/>
          <w:sz w:val="22"/>
          <w:szCs w:val="22"/>
          <w:lang w:eastAsia="zh-TW"/>
        </w:rPr>
        <w:t xml:space="preserve"> </w:t>
      </w:r>
      <w:r w:rsidR="00FB3679">
        <w:rPr>
          <w:rFonts w:ascii="Times New Roman" w:hAnsi="Times New Roman"/>
          <w:sz w:val="22"/>
          <w:szCs w:val="22"/>
          <w:lang w:eastAsia="zh-TW"/>
        </w:rPr>
        <w:t>H</w:t>
      </w:r>
      <w:r w:rsidR="00F75C8F">
        <w:rPr>
          <w:rFonts w:ascii="Times New Roman" w:hAnsi="Times New Roman"/>
          <w:sz w:val="22"/>
          <w:szCs w:val="22"/>
          <w:lang w:eastAsia="zh-TW"/>
        </w:rPr>
        <w:t xml:space="preserve">owever, the </w:t>
      </w:r>
      <w:r w:rsidR="00FA6306">
        <w:rPr>
          <w:rFonts w:ascii="Times New Roman" w:hAnsi="Times New Roman"/>
          <w:sz w:val="22"/>
          <w:szCs w:val="22"/>
          <w:lang w:eastAsia="zh-TW"/>
        </w:rPr>
        <w:t xml:space="preserve">delay of receiving indication from non-ideal backhaul should be </w:t>
      </w:r>
      <w:proofErr w:type="gramStart"/>
      <w:r w:rsidR="00FA6306">
        <w:rPr>
          <w:rFonts w:ascii="Times New Roman" w:hAnsi="Times New Roman"/>
          <w:sz w:val="22"/>
          <w:szCs w:val="22"/>
          <w:lang w:eastAsia="zh-TW"/>
        </w:rPr>
        <w:t>taken into account</w:t>
      </w:r>
      <w:proofErr w:type="gramEnd"/>
      <w:r w:rsidR="00870BEC">
        <w:rPr>
          <w:rFonts w:ascii="Times New Roman" w:hAnsi="Times New Roman"/>
          <w:sz w:val="22"/>
          <w:szCs w:val="22"/>
          <w:lang w:eastAsia="zh-TW"/>
        </w:rPr>
        <w:t>.</w:t>
      </w:r>
      <w:r w:rsidR="00EB0D4F">
        <w:rPr>
          <w:rFonts w:ascii="Times New Roman" w:hAnsi="Times New Roman"/>
          <w:sz w:val="22"/>
          <w:szCs w:val="22"/>
          <w:lang w:eastAsia="zh-TW"/>
        </w:rPr>
        <w:t xml:space="preserve"> To strike the balance between </w:t>
      </w:r>
      <w:r w:rsidR="00BA3333">
        <w:rPr>
          <w:rFonts w:ascii="Times New Roman" w:hAnsi="Times New Roman"/>
          <w:sz w:val="22"/>
          <w:szCs w:val="22"/>
          <w:lang w:eastAsia="zh-TW"/>
        </w:rPr>
        <w:t xml:space="preserve">flexibility and latency, both alternatives can be supported </w:t>
      </w:r>
      <w:r w:rsidR="00643FAA">
        <w:rPr>
          <w:rFonts w:ascii="Times New Roman" w:hAnsi="Times New Roman"/>
          <w:sz w:val="22"/>
          <w:szCs w:val="22"/>
          <w:lang w:eastAsia="zh-TW"/>
        </w:rPr>
        <w:t>based on some conditions</w:t>
      </w:r>
      <w:r w:rsidR="00C31CFB">
        <w:rPr>
          <w:rFonts w:ascii="Times New Roman" w:hAnsi="Times New Roman"/>
          <w:sz w:val="22"/>
          <w:szCs w:val="22"/>
          <w:lang w:eastAsia="zh-TW"/>
        </w:rPr>
        <w:t xml:space="preserve"> (e.g., NW deployment, UE capability, up to NW configuration). </w:t>
      </w:r>
    </w:p>
    <w:p w14:paraId="42F3AC0C" w14:textId="39A429F1" w:rsidR="00CD708E" w:rsidRPr="0008554D" w:rsidRDefault="0063785B" w:rsidP="0063785B">
      <w:pPr>
        <w:pStyle w:val="Proposal"/>
        <w:rPr>
          <w:rFonts w:ascii="Times New Roman" w:hAnsi="Times New Roman"/>
          <w:lang w:eastAsia="zh-TW"/>
        </w:rPr>
      </w:pPr>
      <w:r w:rsidRPr="0008554D">
        <w:rPr>
          <w:rFonts w:ascii="Times New Roman" w:hAnsi="Times New Roman"/>
          <w:sz w:val="22"/>
          <w:szCs w:val="22"/>
          <w:lang w:eastAsia="zh-TW"/>
        </w:rPr>
        <w:t xml:space="preserve">On unified TCI framework extension for M-DCI based </w:t>
      </w:r>
      <w:proofErr w:type="spellStart"/>
      <w:r w:rsidR="000F5FF0" w:rsidRPr="0008554D">
        <w:rPr>
          <w:rFonts w:ascii="Times New Roman" w:hAnsi="Times New Roman"/>
          <w:sz w:val="22"/>
          <w:szCs w:val="22"/>
          <w:lang w:eastAsia="zh-TW"/>
        </w:rPr>
        <w:t>mTRP</w:t>
      </w:r>
      <w:proofErr w:type="spellEnd"/>
      <w:r w:rsidRPr="0008554D">
        <w:rPr>
          <w:rFonts w:ascii="Times New Roman" w:hAnsi="Times New Roman"/>
          <w:sz w:val="22"/>
          <w:szCs w:val="22"/>
          <w:lang w:eastAsia="zh-TW"/>
        </w:rPr>
        <w:t xml:space="preserve">, </w:t>
      </w:r>
      <w:r w:rsidR="00EA1D66" w:rsidRPr="0008554D">
        <w:rPr>
          <w:rFonts w:ascii="Times New Roman" w:hAnsi="Times New Roman"/>
          <w:sz w:val="22"/>
          <w:szCs w:val="22"/>
          <w:lang w:eastAsia="zh-TW"/>
        </w:rPr>
        <w:t xml:space="preserve">support </w:t>
      </w:r>
      <w:r w:rsidR="00C31CFB" w:rsidRPr="0008554D">
        <w:rPr>
          <w:rFonts w:ascii="Times New Roman" w:hAnsi="Times New Roman"/>
          <w:sz w:val="22"/>
          <w:szCs w:val="22"/>
          <w:lang w:eastAsia="zh-TW"/>
        </w:rPr>
        <w:t>both alternatives</w:t>
      </w:r>
      <w:r w:rsidR="001E55A6">
        <w:rPr>
          <w:rFonts w:ascii="Times New Roman" w:hAnsi="Times New Roman"/>
          <w:sz w:val="22"/>
          <w:szCs w:val="22"/>
          <w:lang w:eastAsia="zh-TW"/>
        </w:rPr>
        <w:t xml:space="preserve"> – indicate TCI state </w:t>
      </w:r>
      <w:r w:rsidR="00601A5E">
        <w:rPr>
          <w:rFonts w:ascii="Times New Roman" w:hAnsi="Times New Roman"/>
          <w:sz w:val="22"/>
          <w:szCs w:val="22"/>
          <w:lang w:eastAsia="zh-TW"/>
        </w:rPr>
        <w:t xml:space="preserve">cross-TRP or </w:t>
      </w:r>
      <w:r w:rsidR="00881AA1">
        <w:rPr>
          <w:rFonts w:ascii="Times New Roman" w:hAnsi="Times New Roman"/>
          <w:sz w:val="22"/>
          <w:szCs w:val="22"/>
          <w:lang w:eastAsia="zh-TW"/>
        </w:rPr>
        <w:t>per TRP</w:t>
      </w:r>
      <w:r w:rsidR="00C31CFB" w:rsidRPr="0008554D">
        <w:rPr>
          <w:rFonts w:ascii="Times New Roman" w:hAnsi="Times New Roman"/>
          <w:sz w:val="22"/>
          <w:szCs w:val="22"/>
          <w:lang w:eastAsia="zh-TW"/>
        </w:rPr>
        <w:t xml:space="preserve"> </w:t>
      </w:r>
      <w:r w:rsidR="001E655F" w:rsidRPr="0008554D">
        <w:rPr>
          <w:rFonts w:ascii="Times New Roman" w:hAnsi="Times New Roman"/>
          <w:sz w:val="22"/>
          <w:szCs w:val="22"/>
          <w:lang w:eastAsia="zh-TW"/>
        </w:rPr>
        <w:t>with some conditions</w:t>
      </w:r>
      <w:r w:rsidR="005B6742" w:rsidRPr="0008554D">
        <w:rPr>
          <w:rFonts w:ascii="Times New Roman" w:hAnsi="Times New Roman"/>
          <w:sz w:val="22"/>
          <w:szCs w:val="22"/>
          <w:lang w:eastAsia="zh-TW"/>
        </w:rPr>
        <w:t>.</w:t>
      </w:r>
    </w:p>
    <w:bookmarkEnd w:id="0"/>
    <w:p w14:paraId="31AC9AE7" w14:textId="745951F2" w:rsidR="006B29E8" w:rsidRPr="00040722" w:rsidRDefault="00E70985" w:rsidP="00040722">
      <w:pPr>
        <w:pStyle w:val="Proposal"/>
        <w:numPr>
          <w:ilvl w:val="0"/>
          <w:numId w:val="0"/>
        </w:numPr>
        <w:rPr>
          <w:rFonts w:ascii="Times New Roman" w:eastAsiaTheme="minorEastAsia" w:hAnsi="Times New Roman"/>
          <w:b w:val="0"/>
          <w:bCs w:val="0"/>
          <w:sz w:val="22"/>
          <w:szCs w:val="22"/>
          <w:lang w:eastAsia="zh-TW"/>
        </w:rPr>
      </w:pPr>
      <w:r w:rsidRPr="00040722">
        <w:rPr>
          <w:rFonts w:ascii="Times New Roman" w:hAnsi="Times New Roman"/>
          <w:b w:val="0"/>
          <w:bCs w:val="0"/>
          <w:sz w:val="22"/>
          <w:szCs w:val="22"/>
          <w:lang w:eastAsia="zh-TW"/>
        </w:rPr>
        <w:t>In addition</w:t>
      </w:r>
      <w:r w:rsidR="00B96704" w:rsidRPr="00040722">
        <w:rPr>
          <w:rFonts w:ascii="Times New Roman" w:eastAsiaTheme="minorEastAsia" w:hAnsi="Times New Roman"/>
          <w:b w:val="0"/>
          <w:bCs w:val="0"/>
          <w:sz w:val="22"/>
          <w:szCs w:val="22"/>
          <w:lang w:eastAsia="zh-TW"/>
        </w:rPr>
        <w:t xml:space="preserve">, </w:t>
      </w:r>
      <w:r w:rsidR="00D335B6" w:rsidRPr="00040722">
        <w:rPr>
          <w:rFonts w:ascii="Times New Roman" w:eastAsiaTheme="minorEastAsia" w:hAnsi="Times New Roman"/>
          <w:b w:val="0"/>
          <w:bCs w:val="0"/>
          <w:sz w:val="22"/>
          <w:szCs w:val="22"/>
          <w:lang w:eastAsia="zh-TW"/>
        </w:rPr>
        <w:t xml:space="preserve">in Rel-16 and Rel-17, </w:t>
      </w:r>
      <w:r w:rsidR="00363633" w:rsidRPr="00040722">
        <w:rPr>
          <w:rFonts w:ascii="Times New Roman" w:eastAsiaTheme="minorEastAsia" w:hAnsi="Times New Roman"/>
          <w:b w:val="0"/>
          <w:bCs w:val="0"/>
          <w:sz w:val="22"/>
          <w:szCs w:val="22"/>
          <w:lang w:eastAsia="zh-TW"/>
        </w:rPr>
        <w:t xml:space="preserve">how </w:t>
      </w:r>
      <w:r w:rsidR="00D335B6" w:rsidRPr="00040722">
        <w:rPr>
          <w:rFonts w:ascii="Times New Roman" w:eastAsiaTheme="minorEastAsia" w:hAnsi="Times New Roman"/>
          <w:b w:val="0"/>
          <w:bCs w:val="0"/>
          <w:sz w:val="22"/>
          <w:szCs w:val="22"/>
          <w:lang w:eastAsia="zh-TW"/>
        </w:rPr>
        <w:t xml:space="preserve">multiple TRP scheme </w:t>
      </w:r>
      <w:r w:rsidR="001942C6" w:rsidRPr="00040722">
        <w:rPr>
          <w:rFonts w:ascii="Times New Roman" w:eastAsiaTheme="minorEastAsia" w:hAnsi="Times New Roman"/>
          <w:b w:val="0"/>
          <w:bCs w:val="0"/>
          <w:sz w:val="22"/>
          <w:szCs w:val="22"/>
          <w:lang w:eastAsia="zh-TW"/>
        </w:rPr>
        <w:t>operates on</w:t>
      </w:r>
      <w:r w:rsidR="007F13F2" w:rsidRPr="00040722">
        <w:rPr>
          <w:rFonts w:ascii="Times New Roman" w:eastAsiaTheme="minorEastAsia" w:hAnsi="Times New Roman"/>
          <w:b w:val="0"/>
          <w:bCs w:val="0"/>
          <w:sz w:val="22"/>
          <w:szCs w:val="22"/>
          <w:lang w:eastAsia="zh-TW"/>
        </w:rPr>
        <w:t xml:space="preserve"> </w:t>
      </w:r>
      <w:r w:rsidR="00363633" w:rsidRPr="00040722">
        <w:rPr>
          <w:rFonts w:ascii="Times New Roman" w:eastAsiaTheme="minorEastAsia" w:hAnsi="Times New Roman"/>
          <w:b w:val="0"/>
          <w:bCs w:val="0"/>
          <w:sz w:val="22"/>
          <w:szCs w:val="22"/>
          <w:lang w:eastAsia="zh-TW"/>
        </w:rPr>
        <w:t xml:space="preserve">different channels </w:t>
      </w:r>
      <w:r w:rsidR="000E623E" w:rsidRPr="00040722">
        <w:rPr>
          <w:rFonts w:ascii="Times New Roman" w:eastAsiaTheme="minorEastAsia" w:hAnsi="Times New Roman"/>
          <w:b w:val="0"/>
          <w:bCs w:val="0"/>
          <w:sz w:val="22"/>
          <w:szCs w:val="22"/>
          <w:lang w:eastAsia="zh-TW"/>
        </w:rPr>
        <w:t>was</w:t>
      </w:r>
      <w:r w:rsidR="00363633" w:rsidRPr="00040722">
        <w:rPr>
          <w:rFonts w:ascii="Times New Roman" w:eastAsiaTheme="minorEastAsia" w:hAnsi="Times New Roman"/>
          <w:b w:val="0"/>
          <w:bCs w:val="0"/>
          <w:sz w:val="22"/>
          <w:szCs w:val="22"/>
          <w:lang w:eastAsia="zh-TW"/>
        </w:rPr>
        <w:t xml:space="preserve"> </w:t>
      </w:r>
      <w:r w:rsidR="00021C19" w:rsidRPr="00040722">
        <w:rPr>
          <w:rFonts w:ascii="Times New Roman" w:eastAsiaTheme="minorEastAsia" w:hAnsi="Times New Roman"/>
          <w:b w:val="0"/>
          <w:bCs w:val="0"/>
          <w:sz w:val="22"/>
          <w:szCs w:val="22"/>
          <w:lang w:eastAsia="zh-TW"/>
        </w:rPr>
        <w:t xml:space="preserve">fully </w:t>
      </w:r>
      <w:r w:rsidR="00363633" w:rsidRPr="00040722">
        <w:rPr>
          <w:rFonts w:ascii="Times New Roman" w:eastAsiaTheme="minorEastAsia" w:hAnsi="Times New Roman"/>
          <w:b w:val="0"/>
          <w:bCs w:val="0"/>
          <w:sz w:val="22"/>
          <w:szCs w:val="22"/>
          <w:lang w:eastAsia="zh-TW"/>
        </w:rPr>
        <w:t>discussed</w:t>
      </w:r>
      <w:r w:rsidR="004C45E6" w:rsidRPr="00040722">
        <w:rPr>
          <w:rFonts w:ascii="Times New Roman" w:eastAsiaTheme="minorEastAsia" w:hAnsi="Times New Roman"/>
          <w:b w:val="0"/>
          <w:bCs w:val="0"/>
          <w:sz w:val="22"/>
          <w:szCs w:val="22"/>
          <w:lang w:eastAsia="zh-TW"/>
        </w:rPr>
        <w:t xml:space="preserve">, and thus every </w:t>
      </w:r>
      <w:r w:rsidR="001D1891" w:rsidRPr="00040722">
        <w:rPr>
          <w:rFonts w:ascii="Times New Roman" w:eastAsiaTheme="minorEastAsia" w:hAnsi="Times New Roman"/>
          <w:b w:val="0"/>
          <w:bCs w:val="0"/>
          <w:sz w:val="22"/>
          <w:szCs w:val="22"/>
          <w:lang w:eastAsia="zh-TW"/>
        </w:rPr>
        <w:t>channel</w:t>
      </w:r>
      <w:r w:rsidR="004C45E6" w:rsidRPr="00040722">
        <w:rPr>
          <w:rFonts w:ascii="Times New Roman" w:eastAsiaTheme="minorEastAsia" w:hAnsi="Times New Roman"/>
          <w:b w:val="0"/>
          <w:bCs w:val="0"/>
          <w:sz w:val="22"/>
          <w:szCs w:val="22"/>
          <w:lang w:eastAsia="zh-TW"/>
        </w:rPr>
        <w:t xml:space="preserve"> regardless of DL and UL </w:t>
      </w:r>
      <w:r w:rsidR="00021C19" w:rsidRPr="00040722">
        <w:rPr>
          <w:rFonts w:ascii="Times New Roman" w:eastAsiaTheme="minorEastAsia" w:hAnsi="Times New Roman"/>
          <w:b w:val="0"/>
          <w:bCs w:val="0"/>
          <w:sz w:val="22"/>
          <w:szCs w:val="22"/>
          <w:lang w:eastAsia="zh-TW"/>
        </w:rPr>
        <w:t>might</w:t>
      </w:r>
      <w:r w:rsidR="000445B6" w:rsidRPr="00040722">
        <w:rPr>
          <w:rFonts w:ascii="Times New Roman" w:eastAsiaTheme="minorEastAsia" w:hAnsi="Times New Roman"/>
          <w:b w:val="0"/>
          <w:bCs w:val="0"/>
          <w:sz w:val="22"/>
          <w:szCs w:val="22"/>
          <w:lang w:eastAsia="zh-TW"/>
        </w:rPr>
        <w:t xml:space="preserve"> be received/transmitted from/to </w:t>
      </w:r>
      <w:r w:rsidR="006368FB" w:rsidRPr="00040722">
        <w:rPr>
          <w:rFonts w:ascii="Times New Roman" w:eastAsiaTheme="minorEastAsia" w:hAnsi="Times New Roman"/>
          <w:b w:val="0"/>
          <w:bCs w:val="0"/>
          <w:sz w:val="22"/>
          <w:szCs w:val="22"/>
          <w:lang w:eastAsia="zh-TW"/>
        </w:rPr>
        <w:t>multiple TRPs or single TRP.</w:t>
      </w:r>
      <w:r w:rsidR="00F17B8C" w:rsidRPr="00040722">
        <w:rPr>
          <w:rFonts w:ascii="Times New Roman" w:eastAsiaTheme="minorEastAsia" w:hAnsi="Times New Roman"/>
          <w:b w:val="0"/>
          <w:bCs w:val="0"/>
          <w:sz w:val="22"/>
          <w:szCs w:val="22"/>
          <w:lang w:eastAsia="zh-TW"/>
        </w:rPr>
        <w:t xml:space="preserve"> In terms of unified TCI framework extension</w:t>
      </w:r>
      <w:r w:rsidR="00E909FE" w:rsidRPr="00040722">
        <w:rPr>
          <w:rFonts w:ascii="Times New Roman" w:eastAsiaTheme="minorEastAsia" w:hAnsi="Times New Roman"/>
          <w:b w:val="0"/>
          <w:bCs w:val="0"/>
          <w:sz w:val="22"/>
          <w:szCs w:val="22"/>
          <w:lang w:eastAsia="zh-TW"/>
        </w:rPr>
        <w:t xml:space="preserve"> for multi-TRP</w:t>
      </w:r>
      <w:r w:rsidR="00B96704" w:rsidRPr="00040722">
        <w:rPr>
          <w:rFonts w:ascii="Times New Roman" w:eastAsiaTheme="minorEastAsia" w:hAnsi="Times New Roman"/>
          <w:b w:val="0"/>
          <w:bCs w:val="0"/>
          <w:sz w:val="22"/>
          <w:szCs w:val="22"/>
          <w:lang w:eastAsia="zh-TW"/>
        </w:rPr>
        <w:t xml:space="preserve">, </w:t>
      </w:r>
      <w:r w:rsidR="00E77177" w:rsidRPr="00040722">
        <w:rPr>
          <w:rFonts w:ascii="Times New Roman" w:eastAsiaTheme="minorEastAsia" w:hAnsi="Times New Roman"/>
          <w:b w:val="0"/>
          <w:bCs w:val="0"/>
          <w:sz w:val="22"/>
          <w:szCs w:val="22"/>
          <w:lang w:eastAsia="zh-TW"/>
        </w:rPr>
        <w:t xml:space="preserve">there might be </w:t>
      </w:r>
      <w:r w:rsidR="007B18AC" w:rsidRPr="00040722">
        <w:rPr>
          <w:rFonts w:ascii="Times New Roman" w:eastAsiaTheme="minorEastAsia" w:hAnsi="Times New Roman"/>
          <w:b w:val="0"/>
          <w:bCs w:val="0"/>
          <w:sz w:val="22"/>
          <w:szCs w:val="22"/>
          <w:lang w:eastAsia="zh-TW"/>
        </w:rPr>
        <w:t xml:space="preserve">multiple </w:t>
      </w:r>
      <w:r w:rsidR="00B61177" w:rsidRPr="00040722">
        <w:rPr>
          <w:rFonts w:ascii="Times New Roman" w:eastAsiaTheme="minorEastAsia" w:hAnsi="Times New Roman"/>
          <w:b w:val="0"/>
          <w:bCs w:val="0"/>
          <w:sz w:val="22"/>
          <w:szCs w:val="22"/>
          <w:lang w:eastAsia="zh-TW"/>
        </w:rPr>
        <w:t>cases</w:t>
      </w:r>
      <w:r w:rsidR="0036586B" w:rsidRPr="00040722">
        <w:rPr>
          <w:rFonts w:ascii="Times New Roman" w:eastAsiaTheme="minorEastAsia" w:hAnsi="Times New Roman"/>
          <w:b w:val="0"/>
          <w:bCs w:val="0"/>
          <w:sz w:val="22"/>
          <w:szCs w:val="22"/>
          <w:lang w:eastAsia="zh-TW"/>
        </w:rPr>
        <w:t xml:space="preserve"> of </w:t>
      </w:r>
      <w:r w:rsidR="00EF611A" w:rsidRPr="00040722">
        <w:rPr>
          <w:rFonts w:ascii="Times New Roman" w:eastAsiaTheme="minorEastAsia" w:hAnsi="Times New Roman"/>
          <w:b w:val="0"/>
          <w:bCs w:val="0"/>
          <w:sz w:val="22"/>
          <w:szCs w:val="22"/>
          <w:lang w:eastAsia="zh-TW"/>
        </w:rPr>
        <w:t xml:space="preserve">combinations of </w:t>
      </w:r>
      <w:r w:rsidR="00313EA9" w:rsidRPr="00040722">
        <w:rPr>
          <w:rFonts w:ascii="Times New Roman" w:eastAsiaTheme="minorEastAsia" w:hAnsi="Times New Roman"/>
          <w:b w:val="0"/>
          <w:bCs w:val="0"/>
          <w:sz w:val="22"/>
          <w:szCs w:val="22"/>
          <w:lang w:eastAsia="zh-TW"/>
        </w:rPr>
        <w:t xml:space="preserve">single TRP </w:t>
      </w:r>
      <w:r w:rsidR="0036586B" w:rsidRPr="00040722">
        <w:rPr>
          <w:rFonts w:ascii="Times New Roman" w:eastAsiaTheme="minorEastAsia" w:hAnsi="Times New Roman"/>
          <w:b w:val="0"/>
          <w:bCs w:val="0"/>
          <w:sz w:val="22"/>
          <w:szCs w:val="22"/>
          <w:lang w:eastAsia="zh-TW"/>
        </w:rPr>
        <w:t xml:space="preserve">based transmission </w:t>
      </w:r>
      <w:r w:rsidR="00313EA9" w:rsidRPr="00040722">
        <w:rPr>
          <w:rFonts w:ascii="Times New Roman" w:eastAsiaTheme="minorEastAsia" w:hAnsi="Times New Roman"/>
          <w:b w:val="0"/>
          <w:bCs w:val="0"/>
          <w:sz w:val="22"/>
          <w:szCs w:val="22"/>
          <w:lang w:eastAsia="zh-TW"/>
        </w:rPr>
        <w:t xml:space="preserve">and multi-TRP </w:t>
      </w:r>
      <w:r w:rsidR="0036586B" w:rsidRPr="00040722">
        <w:rPr>
          <w:rFonts w:ascii="Times New Roman" w:eastAsiaTheme="minorEastAsia" w:hAnsi="Times New Roman"/>
          <w:b w:val="0"/>
          <w:bCs w:val="0"/>
          <w:sz w:val="22"/>
          <w:szCs w:val="22"/>
          <w:lang w:eastAsia="zh-TW"/>
        </w:rPr>
        <w:t xml:space="preserve">transmission </w:t>
      </w:r>
      <w:r w:rsidR="009F7BF0" w:rsidRPr="00040722">
        <w:rPr>
          <w:rFonts w:ascii="Times New Roman" w:eastAsiaTheme="minorEastAsia" w:hAnsi="Times New Roman"/>
          <w:b w:val="0"/>
          <w:bCs w:val="0"/>
          <w:sz w:val="22"/>
          <w:szCs w:val="22"/>
          <w:lang w:eastAsia="zh-TW"/>
        </w:rPr>
        <w:t xml:space="preserve">either for </w:t>
      </w:r>
      <w:r w:rsidR="001A1057" w:rsidRPr="00040722">
        <w:rPr>
          <w:rFonts w:ascii="Times New Roman" w:eastAsiaTheme="minorEastAsia" w:hAnsi="Times New Roman"/>
          <w:b w:val="0"/>
          <w:bCs w:val="0"/>
          <w:sz w:val="22"/>
          <w:szCs w:val="22"/>
          <w:lang w:eastAsia="zh-TW"/>
        </w:rPr>
        <w:t>DL channels or UL channels</w:t>
      </w:r>
      <w:r w:rsidR="000C584F" w:rsidRPr="00040722">
        <w:rPr>
          <w:rFonts w:ascii="Times New Roman" w:eastAsiaTheme="minorEastAsia" w:hAnsi="Times New Roman"/>
          <w:b w:val="0"/>
          <w:bCs w:val="0"/>
          <w:sz w:val="22"/>
          <w:szCs w:val="22"/>
          <w:lang w:eastAsia="zh-TW"/>
        </w:rPr>
        <w:t xml:space="preserve">. </w:t>
      </w:r>
      <w:r w:rsidR="00CA275B" w:rsidRPr="00040722">
        <w:rPr>
          <w:rFonts w:ascii="Times New Roman" w:eastAsiaTheme="minorEastAsia" w:hAnsi="Times New Roman"/>
          <w:b w:val="0"/>
          <w:bCs w:val="0"/>
          <w:sz w:val="22"/>
          <w:szCs w:val="22"/>
          <w:lang w:eastAsia="zh-TW"/>
        </w:rPr>
        <w:t xml:space="preserve">In other words, </w:t>
      </w:r>
      <w:r w:rsidR="00595FD8" w:rsidRPr="00040722">
        <w:rPr>
          <w:rFonts w:ascii="Times New Roman" w:eastAsiaTheme="minorEastAsia" w:hAnsi="Times New Roman"/>
          <w:b w:val="0"/>
          <w:bCs w:val="0"/>
          <w:sz w:val="22"/>
          <w:szCs w:val="22"/>
          <w:lang w:eastAsia="zh-TW"/>
        </w:rPr>
        <w:t>different mul</w:t>
      </w:r>
      <w:r w:rsidR="00914FF2" w:rsidRPr="00040722">
        <w:rPr>
          <w:rFonts w:ascii="Times New Roman" w:eastAsiaTheme="minorEastAsia" w:hAnsi="Times New Roman"/>
          <w:b w:val="0"/>
          <w:bCs w:val="0"/>
          <w:sz w:val="22"/>
          <w:szCs w:val="22"/>
          <w:lang w:eastAsia="zh-TW"/>
        </w:rPr>
        <w:t>ti-TRP scheme</w:t>
      </w:r>
      <w:r w:rsidR="00040722" w:rsidRPr="00040722">
        <w:rPr>
          <w:rFonts w:ascii="Times New Roman" w:eastAsiaTheme="minorEastAsia" w:hAnsi="Times New Roman"/>
          <w:b w:val="0"/>
          <w:bCs w:val="0"/>
          <w:sz w:val="22"/>
          <w:szCs w:val="22"/>
          <w:lang w:eastAsia="zh-TW"/>
        </w:rPr>
        <w:t>s</w:t>
      </w:r>
      <w:r w:rsidR="00914FF2" w:rsidRPr="00040722">
        <w:rPr>
          <w:rFonts w:ascii="Times New Roman" w:eastAsiaTheme="minorEastAsia" w:hAnsi="Times New Roman"/>
          <w:b w:val="0"/>
          <w:bCs w:val="0"/>
          <w:sz w:val="22"/>
          <w:szCs w:val="22"/>
          <w:lang w:eastAsia="zh-TW"/>
        </w:rPr>
        <w:t xml:space="preserve"> might be </w:t>
      </w:r>
      <w:r w:rsidR="00FB24A5" w:rsidRPr="00040722">
        <w:rPr>
          <w:rFonts w:ascii="Times New Roman" w:eastAsiaTheme="minorEastAsia" w:hAnsi="Times New Roman"/>
          <w:b w:val="0"/>
          <w:bCs w:val="0"/>
          <w:sz w:val="22"/>
          <w:szCs w:val="22"/>
          <w:lang w:eastAsia="zh-TW"/>
        </w:rPr>
        <w:t xml:space="preserve">separately </w:t>
      </w:r>
      <w:r w:rsidR="00914FF2" w:rsidRPr="00040722">
        <w:rPr>
          <w:rFonts w:ascii="Times New Roman" w:eastAsiaTheme="minorEastAsia" w:hAnsi="Times New Roman"/>
          <w:b w:val="0"/>
          <w:bCs w:val="0"/>
          <w:sz w:val="22"/>
          <w:szCs w:val="22"/>
          <w:lang w:eastAsia="zh-TW"/>
        </w:rPr>
        <w:t>applied to</w:t>
      </w:r>
      <w:r w:rsidR="00F60489" w:rsidRPr="00040722">
        <w:rPr>
          <w:rFonts w:ascii="Times New Roman" w:eastAsiaTheme="minorEastAsia" w:hAnsi="Times New Roman"/>
          <w:b w:val="0"/>
          <w:bCs w:val="0"/>
          <w:sz w:val="22"/>
          <w:szCs w:val="22"/>
          <w:lang w:eastAsia="zh-TW"/>
        </w:rPr>
        <w:t xml:space="preserve"> different </w:t>
      </w:r>
      <w:r w:rsidR="00595FD8" w:rsidRPr="00040722">
        <w:rPr>
          <w:rFonts w:ascii="Times New Roman" w:eastAsiaTheme="minorEastAsia" w:hAnsi="Times New Roman"/>
          <w:b w:val="0"/>
          <w:bCs w:val="0"/>
          <w:sz w:val="22"/>
          <w:szCs w:val="22"/>
          <w:lang w:eastAsia="zh-TW"/>
        </w:rPr>
        <w:t>channe</w:t>
      </w:r>
      <w:r w:rsidR="00F60489" w:rsidRPr="00040722">
        <w:rPr>
          <w:rFonts w:ascii="Times New Roman" w:eastAsiaTheme="minorEastAsia" w:hAnsi="Times New Roman"/>
          <w:b w:val="0"/>
          <w:bCs w:val="0"/>
          <w:sz w:val="22"/>
          <w:szCs w:val="22"/>
          <w:lang w:eastAsia="zh-TW"/>
        </w:rPr>
        <w:t>l</w:t>
      </w:r>
      <w:r w:rsidR="00595FD8" w:rsidRPr="00040722">
        <w:rPr>
          <w:rFonts w:ascii="Times New Roman" w:eastAsiaTheme="minorEastAsia" w:hAnsi="Times New Roman"/>
          <w:b w:val="0"/>
          <w:bCs w:val="0"/>
          <w:sz w:val="22"/>
          <w:szCs w:val="22"/>
          <w:lang w:eastAsia="zh-TW"/>
        </w:rPr>
        <w:t xml:space="preserve"> </w:t>
      </w:r>
      <w:r w:rsidR="00FB24A5" w:rsidRPr="00040722">
        <w:rPr>
          <w:rFonts w:ascii="Times New Roman" w:eastAsiaTheme="minorEastAsia" w:hAnsi="Times New Roman"/>
          <w:b w:val="0"/>
          <w:bCs w:val="0"/>
          <w:sz w:val="22"/>
          <w:szCs w:val="22"/>
          <w:lang w:eastAsia="zh-TW"/>
        </w:rPr>
        <w:t>and</w:t>
      </w:r>
      <w:r w:rsidR="00C031D3" w:rsidRPr="00040722">
        <w:rPr>
          <w:rFonts w:ascii="Times New Roman" w:eastAsiaTheme="minorEastAsia" w:hAnsi="Times New Roman"/>
          <w:b w:val="0"/>
          <w:bCs w:val="0"/>
          <w:sz w:val="22"/>
          <w:szCs w:val="22"/>
          <w:lang w:eastAsia="zh-TW"/>
        </w:rPr>
        <w:t xml:space="preserve"> hence</w:t>
      </w:r>
      <w:r w:rsidR="00D75002" w:rsidRPr="00040722">
        <w:rPr>
          <w:rFonts w:ascii="Times New Roman" w:eastAsiaTheme="minorEastAsia" w:hAnsi="Times New Roman"/>
          <w:b w:val="0"/>
          <w:bCs w:val="0"/>
          <w:sz w:val="22"/>
          <w:szCs w:val="22"/>
          <w:lang w:eastAsia="zh-TW"/>
        </w:rPr>
        <w:t xml:space="preserve"> the number of indicated TCI states </w:t>
      </w:r>
      <w:r w:rsidR="00040722" w:rsidRPr="00040722">
        <w:rPr>
          <w:rFonts w:ascii="Times New Roman" w:eastAsiaTheme="minorEastAsia" w:hAnsi="Times New Roman"/>
          <w:b w:val="0"/>
          <w:bCs w:val="0"/>
          <w:sz w:val="22"/>
          <w:szCs w:val="22"/>
          <w:lang w:eastAsia="zh-TW"/>
        </w:rPr>
        <w:t xml:space="preserve">for each channel could be same or different. </w:t>
      </w:r>
      <w:r w:rsidR="00B50CCF" w:rsidRPr="00040722">
        <w:rPr>
          <w:rFonts w:ascii="Times New Roman" w:eastAsiaTheme="minorEastAsia" w:hAnsi="Times New Roman"/>
          <w:b w:val="0"/>
          <w:bCs w:val="0"/>
          <w:sz w:val="22"/>
          <w:szCs w:val="22"/>
          <w:lang w:eastAsia="zh-TW"/>
        </w:rPr>
        <w:t xml:space="preserve">If we </w:t>
      </w:r>
      <w:r w:rsidR="0021536B" w:rsidRPr="00040722">
        <w:rPr>
          <w:rFonts w:ascii="Times New Roman" w:eastAsiaTheme="minorEastAsia" w:hAnsi="Times New Roman"/>
          <w:b w:val="0"/>
          <w:bCs w:val="0"/>
          <w:sz w:val="22"/>
          <w:szCs w:val="22"/>
          <w:lang w:eastAsia="zh-TW"/>
        </w:rPr>
        <w:t xml:space="preserve">just </w:t>
      </w:r>
      <w:r w:rsidR="00C0673C" w:rsidRPr="00040722">
        <w:rPr>
          <w:rFonts w:ascii="Times New Roman" w:eastAsiaTheme="minorEastAsia" w:hAnsi="Times New Roman"/>
          <w:b w:val="0"/>
          <w:bCs w:val="0"/>
          <w:sz w:val="22"/>
          <w:szCs w:val="22"/>
          <w:lang w:eastAsia="zh-TW"/>
        </w:rPr>
        <w:t xml:space="preserve">allow </w:t>
      </w:r>
      <w:r w:rsidR="002D29CD" w:rsidRPr="00040722">
        <w:rPr>
          <w:rFonts w:ascii="Times New Roman" w:eastAsiaTheme="minorEastAsia" w:hAnsi="Times New Roman"/>
          <w:b w:val="0"/>
          <w:bCs w:val="0"/>
          <w:sz w:val="22"/>
          <w:szCs w:val="22"/>
          <w:lang w:eastAsia="zh-TW"/>
        </w:rPr>
        <w:t>same</w:t>
      </w:r>
      <w:r w:rsidR="0021536B" w:rsidRPr="00040722">
        <w:rPr>
          <w:rFonts w:ascii="Times New Roman" w:eastAsiaTheme="minorEastAsia" w:hAnsi="Times New Roman"/>
          <w:b w:val="0"/>
          <w:bCs w:val="0"/>
          <w:sz w:val="22"/>
          <w:szCs w:val="22"/>
          <w:lang w:eastAsia="zh-TW"/>
        </w:rPr>
        <w:t xml:space="preserve"> number of TCI states </w:t>
      </w:r>
      <w:r w:rsidR="008D4F00" w:rsidRPr="00040722">
        <w:rPr>
          <w:rFonts w:ascii="Times New Roman" w:eastAsiaTheme="minorEastAsia" w:hAnsi="Times New Roman"/>
          <w:b w:val="0"/>
          <w:bCs w:val="0"/>
          <w:sz w:val="22"/>
          <w:szCs w:val="22"/>
          <w:lang w:eastAsia="zh-TW"/>
        </w:rPr>
        <w:t>to</w:t>
      </w:r>
      <w:r w:rsidR="000477D0" w:rsidRPr="00040722">
        <w:rPr>
          <w:rFonts w:ascii="Times New Roman" w:eastAsiaTheme="minorEastAsia" w:hAnsi="Times New Roman"/>
          <w:b w:val="0"/>
          <w:bCs w:val="0"/>
          <w:sz w:val="22"/>
          <w:szCs w:val="22"/>
          <w:lang w:eastAsia="zh-TW"/>
        </w:rPr>
        <w:t xml:space="preserve"> be indicated to</w:t>
      </w:r>
      <w:r w:rsidR="007B7090" w:rsidRPr="00040722">
        <w:rPr>
          <w:rFonts w:ascii="Times New Roman" w:eastAsiaTheme="minorEastAsia" w:hAnsi="Times New Roman"/>
          <w:b w:val="0"/>
          <w:bCs w:val="0"/>
          <w:sz w:val="22"/>
          <w:szCs w:val="22"/>
          <w:lang w:eastAsia="zh-TW"/>
        </w:rPr>
        <w:t xml:space="preserve"> each channel, </w:t>
      </w:r>
      <w:r w:rsidR="00750384" w:rsidRPr="00040722">
        <w:rPr>
          <w:rFonts w:ascii="Times New Roman" w:eastAsiaTheme="minorEastAsia" w:hAnsi="Times New Roman"/>
          <w:b w:val="0"/>
          <w:bCs w:val="0"/>
          <w:sz w:val="22"/>
          <w:szCs w:val="22"/>
          <w:lang w:eastAsia="zh-TW"/>
        </w:rPr>
        <w:t xml:space="preserve">there might </w:t>
      </w:r>
      <w:r w:rsidR="00E2502E" w:rsidRPr="00040722">
        <w:rPr>
          <w:rFonts w:ascii="Times New Roman" w:eastAsiaTheme="minorEastAsia" w:hAnsi="Times New Roman"/>
          <w:b w:val="0"/>
          <w:bCs w:val="0"/>
          <w:sz w:val="22"/>
          <w:szCs w:val="22"/>
          <w:lang w:eastAsia="zh-TW"/>
        </w:rPr>
        <w:t>put</w:t>
      </w:r>
      <w:r w:rsidR="00750384" w:rsidRPr="00040722">
        <w:rPr>
          <w:rFonts w:ascii="Times New Roman" w:eastAsiaTheme="minorEastAsia" w:hAnsi="Times New Roman"/>
          <w:b w:val="0"/>
          <w:bCs w:val="0"/>
          <w:sz w:val="22"/>
          <w:szCs w:val="22"/>
          <w:lang w:eastAsia="zh-TW"/>
        </w:rPr>
        <w:t xml:space="preserve"> some</w:t>
      </w:r>
      <w:r w:rsidR="00FF0C2F" w:rsidRPr="00040722">
        <w:rPr>
          <w:rFonts w:ascii="Times New Roman" w:eastAsiaTheme="minorEastAsia" w:hAnsi="Times New Roman"/>
          <w:b w:val="0"/>
          <w:bCs w:val="0"/>
          <w:sz w:val="22"/>
          <w:szCs w:val="22"/>
          <w:lang w:eastAsia="zh-TW"/>
        </w:rPr>
        <w:t xml:space="preserve"> constraint</w:t>
      </w:r>
      <w:r w:rsidR="0063647A" w:rsidRPr="00040722">
        <w:rPr>
          <w:rFonts w:ascii="Times New Roman" w:eastAsiaTheme="minorEastAsia" w:hAnsi="Times New Roman"/>
          <w:b w:val="0"/>
          <w:bCs w:val="0"/>
          <w:sz w:val="22"/>
          <w:szCs w:val="22"/>
          <w:lang w:eastAsia="zh-TW"/>
        </w:rPr>
        <w:t>s</w:t>
      </w:r>
      <w:r w:rsidR="00FF0C2F" w:rsidRPr="00040722">
        <w:rPr>
          <w:rFonts w:ascii="Times New Roman" w:eastAsiaTheme="minorEastAsia" w:hAnsi="Times New Roman"/>
          <w:b w:val="0"/>
          <w:bCs w:val="0"/>
          <w:sz w:val="22"/>
          <w:szCs w:val="22"/>
          <w:lang w:eastAsia="zh-TW"/>
        </w:rPr>
        <w:t xml:space="preserve"> </w:t>
      </w:r>
      <w:r w:rsidR="00BE070E" w:rsidRPr="00040722">
        <w:rPr>
          <w:rFonts w:ascii="Times New Roman" w:eastAsiaTheme="minorEastAsia" w:hAnsi="Times New Roman"/>
          <w:b w:val="0"/>
          <w:bCs w:val="0"/>
          <w:sz w:val="22"/>
          <w:szCs w:val="22"/>
          <w:lang w:eastAsia="zh-TW"/>
        </w:rPr>
        <w:t>on scheduling</w:t>
      </w:r>
      <w:r w:rsidR="00D17F89" w:rsidRPr="00040722">
        <w:rPr>
          <w:rFonts w:ascii="Times New Roman" w:eastAsiaTheme="minorEastAsia" w:hAnsi="Times New Roman"/>
          <w:b w:val="0"/>
          <w:bCs w:val="0"/>
          <w:sz w:val="22"/>
          <w:szCs w:val="22"/>
          <w:lang w:eastAsia="zh-TW"/>
        </w:rPr>
        <w:t>, for example,</w:t>
      </w:r>
      <w:r w:rsidR="00FF0C2F" w:rsidRPr="00040722">
        <w:rPr>
          <w:rFonts w:ascii="Times New Roman" w:eastAsiaTheme="minorEastAsia" w:hAnsi="Times New Roman"/>
          <w:b w:val="0"/>
          <w:bCs w:val="0"/>
          <w:sz w:val="22"/>
          <w:szCs w:val="22"/>
          <w:lang w:eastAsia="zh-TW"/>
        </w:rPr>
        <w:t xml:space="preserve"> </w:t>
      </w:r>
      <w:r w:rsidR="00D17F89" w:rsidRPr="00040722">
        <w:rPr>
          <w:rFonts w:ascii="Times New Roman" w:eastAsiaTheme="minorEastAsia" w:hAnsi="Times New Roman"/>
          <w:b w:val="0"/>
          <w:bCs w:val="0"/>
          <w:sz w:val="22"/>
          <w:szCs w:val="22"/>
          <w:lang w:eastAsia="zh-TW"/>
        </w:rPr>
        <w:t xml:space="preserve">the </w:t>
      </w:r>
      <w:r w:rsidR="00FF0C2F" w:rsidRPr="00040722">
        <w:rPr>
          <w:rFonts w:ascii="Times New Roman" w:eastAsiaTheme="minorEastAsia" w:hAnsi="Times New Roman"/>
          <w:b w:val="0"/>
          <w:bCs w:val="0"/>
          <w:sz w:val="22"/>
          <w:szCs w:val="22"/>
          <w:lang w:eastAsia="zh-TW"/>
        </w:rPr>
        <w:t>repetition</w:t>
      </w:r>
      <w:r w:rsidR="00B95286" w:rsidRPr="00040722">
        <w:rPr>
          <w:rFonts w:ascii="Times New Roman" w:eastAsiaTheme="minorEastAsia" w:hAnsi="Times New Roman"/>
          <w:b w:val="0"/>
          <w:bCs w:val="0"/>
          <w:sz w:val="22"/>
          <w:szCs w:val="22"/>
          <w:lang w:eastAsia="zh-TW"/>
        </w:rPr>
        <w:t xml:space="preserve"> </w:t>
      </w:r>
      <w:r w:rsidR="00DA6848" w:rsidRPr="00040722">
        <w:rPr>
          <w:rFonts w:ascii="Times New Roman" w:eastAsiaTheme="minorEastAsia" w:hAnsi="Times New Roman"/>
          <w:b w:val="0"/>
          <w:bCs w:val="0"/>
          <w:sz w:val="22"/>
          <w:szCs w:val="22"/>
          <w:lang w:eastAsia="zh-TW"/>
        </w:rPr>
        <w:t xml:space="preserve">should </w:t>
      </w:r>
      <w:r w:rsidR="00D17F89" w:rsidRPr="00040722">
        <w:rPr>
          <w:rFonts w:ascii="Times New Roman" w:eastAsiaTheme="minorEastAsia" w:hAnsi="Times New Roman"/>
          <w:b w:val="0"/>
          <w:bCs w:val="0"/>
          <w:sz w:val="22"/>
          <w:szCs w:val="22"/>
          <w:lang w:eastAsia="zh-TW"/>
        </w:rPr>
        <w:t>always</w:t>
      </w:r>
      <w:r w:rsidR="0030596D" w:rsidRPr="00040722">
        <w:rPr>
          <w:rFonts w:ascii="Times New Roman" w:eastAsiaTheme="minorEastAsia" w:hAnsi="Times New Roman"/>
          <w:b w:val="0"/>
          <w:bCs w:val="0"/>
          <w:sz w:val="22"/>
          <w:szCs w:val="22"/>
          <w:lang w:eastAsia="zh-TW"/>
        </w:rPr>
        <w:t xml:space="preserve"> be configured for each channel</w:t>
      </w:r>
      <w:r w:rsidR="003547DB" w:rsidRPr="00040722">
        <w:rPr>
          <w:rFonts w:ascii="Times New Roman" w:eastAsiaTheme="minorEastAsia" w:hAnsi="Times New Roman"/>
          <w:b w:val="0"/>
          <w:bCs w:val="0"/>
          <w:sz w:val="22"/>
          <w:szCs w:val="22"/>
          <w:lang w:eastAsia="zh-TW"/>
        </w:rPr>
        <w:t xml:space="preserve"> when </w:t>
      </w:r>
      <w:r w:rsidR="00314F9E" w:rsidRPr="00040722">
        <w:rPr>
          <w:rFonts w:ascii="Times New Roman" w:eastAsiaTheme="minorEastAsia" w:hAnsi="Times New Roman"/>
          <w:b w:val="0"/>
          <w:bCs w:val="0"/>
          <w:sz w:val="22"/>
          <w:szCs w:val="22"/>
          <w:lang w:eastAsia="zh-TW"/>
        </w:rPr>
        <w:t>two TCI states are indicated</w:t>
      </w:r>
      <w:r w:rsidR="0030596D" w:rsidRPr="00040722">
        <w:rPr>
          <w:rFonts w:ascii="Times New Roman" w:eastAsiaTheme="minorEastAsia" w:hAnsi="Times New Roman"/>
          <w:b w:val="0"/>
          <w:bCs w:val="0"/>
          <w:sz w:val="22"/>
          <w:szCs w:val="22"/>
          <w:lang w:eastAsia="zh-TW"/>
        </w:rPr>
        <w:t>.</w:t>
      </w:r>
      <w:r w:rsidR="00FF0C2F" w:rsidRPr="00040722">
        <w:rPr>
          <w:rFonts w:ascii="Times New Roman" w:eastAsiaTheme="minorEastAsia" w:hAnsi="Times New Roman"/>
          <w:b w:val="0"/>
          <w:bCs w:val="0"/>
          <w:sz w:val="22"/>
          <w:szCs w:val="22"/>
          <w:lang w:eastAsia="zh-TW"/>
        </w:rPr>
        <w:t xml:space="preserve"> </w:t>
      </w:r>
      <w:r w:rsidR="002B1CC5" w:rsidRPr="00040722">
        <w:rPr>
          <w:rFonts w:ascii="Times New Roman" w:eastAsiaTheme="minorEastAsia" w:hAnsi="Times New Roman"/>
          <w:b w:val="0"/>
          <w:bCs w:val="0"/>
          <w:sz w:val="22"/>
          <w:szCs w:val="22"/>
          <w:lang w:eastAsia="zh-TW"/>
        </w:rPr>
        <w:t xml:space="preserve">As a result, </w:t>
      </w:r>
      <w:r w:rsidR="0028727A" w:rsidRPr="00040722">
        <w:rPr>
          <w:rFonts w:ascii="Times New Roman" w:eastAsiaTheme="minorEastAsia" w:hAnsi="Times New Roman"/>
          <w:b w:val="0"/>
          <w:bCs w:val="0"/>
          <w:sz w:val="22"/>
          <w:szCs w:val="22"/>
          <w:lang w:eastAsia="zh-TW"/>
        </w:rPr>
        <w:t xml:space="preserve">using different </w:t>
      </w:r>
      <w:r w:rsidR="002B1CC5" w:rsidRPr="00040722">
        <w:rPr>
          <w:rFonts w:ascii="Times New Roman" w:eastAsiaTheme="minorEastAsia" w:hAnsi="Times New Roman"/>
          <w:b w:val="0"/>
          <w:bCs w:val="0"/>
          <w:sz w:val="22"/>
          <w:szCs w:val="22"/>
          <w:lang w:eastAsia="zh-TW"/>
        </w:rPr>
        <w:t xml:space="preserve">number of indicated TCI states for each channel </w:t>
      </w:r>
      <w:r w:rsidR="0028727A" w:rsidRPr="00040722">
        <w:rPr>
          <w:rFonts w:ascii="Times New Roman" w:eastAsiaTheme="minorEastAsia" w:hAnsi="Times New Roman"/>
          <w:b w:val="0"/>
          <w:bCs w:val="0"/>
          <w:sz w:val="22"/>
          <w:szCs w:val="22"/>
          <w:lang w:eastAsia="zh-TW"/>
        </w:rPr>
        <w:t>can</w:t>
      </w:r>
      <w:r w:rsidR="004454A5" w:rsidRPr="00040722">
        <w:rPr>
          <w:rFonts w:ascii="Times New Roman" w:eastAsiaTheme="minorEastAsia" w:hAnsi="Times New Roman"/>
          <w:b w:val="0"/>
          <w:bCs w:val="0"/>
          <w:sz w:val="22"/>
          <w:szCs w:val="22"/>
          <w:lang w:eastAsia="zh-TW"/>
        </w:rPr>
        <w:t xml:space="preserve"> </w:t>
      </w:r>
      <w:r w:rsidR="007B4CB7" w:rsidRPr="00040722">
        <w:rPr>
          <w:rFonts w:ascii="Times New Roman" w:eastAsiaTheme="minorEastAsia" w:hAnsi="Times New Roman"/>
          <w:b w:val="0"/>
          <w:bCs w:val="0"/>
          <w:sz w:val="22"/>
          <w:szCs w:val="22"/>
          <w:lang w:eastAsia="zh-TW"/>
        </w:rPr>
        <w:t>bring the advantage of flexibility</w:t>
      </w:r>
      <w:r w:rsidR="0028727A" w:rsidRPr="00040722">
        <w:rPr>
          <w:rFonts w:ascii="Times New Roman" w:eastAsiaTheme="minorEastAsia" w:hAnsi="Times New Roman"/>
          <w:b w:val="0"/>
          <w:bCs w:val="0"/>
          <w:sz w:val="22"/>
          <w:szCs w:val="22"/>
          <w:lang w:eastAsia="zh-TW"/>
        </w:rPr>
        <w:t xml:space="preserve"> and remove the </w:t>
      </w:r>
      <w:r w:rsidR="00561BA0" w:rsidRPr="00040722">
        <w:rPr>
          <w:rFonts w:ascii="Times New Roman" w:eastAsiaTheme="minorEastAsia" w:hAnsi="Times New Roman"/>
          <w:b w:val="0"/>
          <w:bCs w:val="0"/>
          <w:sz w:val="22"/>
          <w:szCs w:val="22"/>
          <w:lang w:eastAsia="zh-TW"/>
        </w:rPr>
        <w:t>constraints</w:t>
      </w:r>
      <w:r w:rsidR="00FE2D34" w:rsidRPr="00040722">
        <w:rPr>
          <w:rFonts w:ascii="Times New Roman" w:eastAsiaTheme="minorEastAsia" w:hAnsi="Times New Roman"/>
          <w:b w:val="0"/>
          <w:bCs w:val="0"/>
          <w:sz w:val="22"/>
          <w:szCs w:val="22"/>
          <w:lang w:eastAsia="zh-TW"/>
        </w:rPr>
        <w:t>.</w:t>
      </w:r>
      <w:r w:rsidR="00160CC1" w:rsidRPr="00040722">
        <w:rPr>
          <w:rFonts w:ascii="Times New Roman" w:eastAsiaTheme="minorEastAsia" w:hAnsi="Times New Roman"/>
          <w:b w:val="0"/>
          <w:bCs w:val="0"/>
          <w:sz w:val="22"/>
          <w:szCs w:val="22"/>
          <w:lang w:eastAsia="zh-TW"/>
        </w:rPr>
        <w:t xml:space="preserve"> </w:t>
      </w:r>
    </w:p>
    <w:p w14:paraId="6FDE3A7A" w14:textId="2B93A4B7" w:rsidR="0009135A" w:rsidRPr="002463F8" w:rsidRDefault="007B4CB7" w:rsidP="002463F8">
      <w:pPr>
        <w:pStyle w:val="Proposal"/>
        <w:rPr>
          <w:rFonts w:ascii="Times New Roman" w:hAnsi="Times New Roman"/>
          <w:sz w:val="22"/>
          <w:szCs w:val="22"/>
          <w:lang w:eastAsia="zh-TW"/>
        </w:rPr>
      </w:pPr>
      <w:r w:rsidRPr="00275DB6">
        <w:rPr>
          <w:rFonts w:ascii="Times New Roman" w:eastAsiaTheme="minorEastAsia" w:hAnsi="Times New Roman"/>
          <w:sz w:val="22"/>
          <w:szCs w:val="22"/>
          <w:lang w:eastAsia="zh-TW"/>
        </w:rPr>
        <w:t>The number of indicated TCI states for each channel can be different</w:t>
      </w:r>
      <w:r w:rsidR="002463F8">
        <w:rPr>
          <w:rFonts w:ascii="Times New Roman" w:eastAsiaTheme="minorEastAsia" w:hAnsi="Times New Roman"/>
          <w:sz w:val="22"/>
          <w:szCs w:val="22"/>
          <w:lang w:eastAsia="zh-TW"/>
        </w:rPr>
        <w:t>.</w:t>
      </w:r>
    </w:p>
    <w:p w14:paraId="05EFE47A" w14:textId="0E6681AB" w:rsidR="00E45CA1" w:rsidRDefault="00E45CA1" w:rsidP="00E45CA1">
      <w:pPr>
        <w:pStyle w:val="2"/>
        <w:rPr>
          <w:rFonts w:eastAsiaTheme="minorEastAsia"/>
          <w:lang w:val="en-US" w:eastAsia="zh-TW"/>
        </w:rPr>
      </w:pPr>
      <w:r>
        <w:rPr>
          <w:rFonts w:eastAsiaTheme="minorEastAsia"/>
          <w:lang w:val="en-US" w:eastAsia="zh-TW"/>
        </w:rPr>
        <w:t xml:space="preserve">Default Beam for </w:t>
      </w:r>
      <w:proofErr w:type="spellStart"/>
      <w:r>
        <w:rPr>
          <w:rFonts w:eastAsiaTheme="minorEastAsia"/>
          <w:lang w:val="en-US" w:eastAsia="zh-TW"/>
        </w:rPr>
        <w:t>mTRP</w:t>
      </w:r>
      <w:proofErr w:type="spellEnd"/>
      <w:r>
        <w:rPr>
          <w:rFonts w:eastAsiaTheme="minorEastAsia"/>
          <w:lang w:val="en-US" w:eastAsia="zh-TW"/>
        </w:rPr>
        <w:t xml:space="preserve"> in a Unified TCI Framework</w:t>
      </w:r>
      <w:r w:rsidRPr="3D6775BD">
        <w:rPr>
          <w:rFonts w:eastAsiaTheme="minorEastAsia"/>
          <w:lang w:val="en-US" w:eastAsia="zh-TW"/>
        </w:rPr>
        <w:t xml:space="preserve"> </w:t>
      </w:r>
    </w:p>
    <w:p w14:paraId="45BC1114" w14:textId="1E915643" w:rsidR="00E45CA1" w:rsidRPr="002463F8" w:rsidRDefault="00E45CA1" w:rsidP="00E45CA1">
      <w:pPr>
        <w:rPr>
          <w:rFonts w:ascii="Times New Roman" w:eastAsia="PingFang TC" w:hAnsi="Times New Roman" w:cs="Times New Roman"/>
          <w:color w:val="000000"/>
          <w:sz w:val="22"/>
          <w:szCs w:val="22"/>
          <w:lang w:val="en-US" w:eastAsia="zh-TW"/>
        </w:rPr>
      </w:pPr>
      <w:r w:rsidRPr="002463F8">
        <w:rPr>
          <w:rFonts w:ascii="Times New Roman" w:eastAsia="PingFang TC" w:hAnsi="Times New Roman" w:cs="Times New Roman"/>
          <w:color w:val="000000" w:themeColor="text1"/>
          <w:sz w:val="22"/>
          <w:szCs w:val="22"/>
          <w:lang w:val="en-US" w:eastAsia="zh-TW"/>
        </w:rPr>
        <w:t xml:space="preserve">In NR, several default UE behaviors have been defined. For example, for single TRP PDSCH reception, when the scheduling offset is less than a threshold (i.e., </w:t>
      </w:r>
      <w:proofErr w:type="spellStart"/>
      <w:r w:rsidRPr="002463F8">
        <w:rPr>
          <w:rFonts w:ascii="Times New Roman" w:eastAsia="PingFang TC" w:hAnsi="Times New Roman" w:cs="Times New Roman"/>
          <w:i/>
          <w:iCs/>
          <w:color w:val="000000" w:themeColor="text1"/>
          <w:sz w:val="22"/>
          <w:szCs w:val="22"/>
          <w:lang w:val="en-US" w:eastAsia="zh-TW"/>
        </w:rPr>
        <w:t>timeDurationForQCL</w:t>
      </w:r>
      <w:proofErr w:type="spellEnd"/>
      <w:r w:rsidRPr="002463F8">
        <w:rPr>
          <w:rFonts w:ascii="Times New Roman" w:eastAsia="PingFang TC" w:hAnsi="Times New Roman" w:cs="Times New Roman"/>
          <w:color w:val="000000" w:themeColor="text1"/>
          <w:sz w:val="22"/>
          <w:szCs w:val="22"/>
          <w:lang w:val="en-US" w:eastAsia="zh-TW"/>
        </w:rPr>
        <w:t xml:space="preserve">), the QCL assumption used to receive PDSCH will be identical to the QCL parameter(s) used for PDCCH quasi co-location indication of the CORESET associated with a monitored search space with the lowest </w:t>
      </w:r>
      <w:proofErr w:type="spellStart"/>
      <w:r w:rsidRPr="002463F8">
        <w:rPr>
          <w:rFonts w:ascii="Times New Roman" w:eastAsia="PingFang TC" w:hAnsi="Times New Roman" w:cs="Times New Roman"/>
          <w:i/>
          <w:iCs/>
          <w:color w:val="000000" w:themeColor="text1"/>
          <w:sz w:val="22"/>
          <w:szCs w:val="22"/>
          <w:lang w:val="en-US" w:eastAsia="zh-TW"/>
        </w:rPr>
        <w:t>controlResoureceSetId</w:t>
      </w:r>
      <w:proofErr w:type="spellEnd"/>
      <w:r w:rsidRPr="002463F8">
        <w:rPr>
          <w:rFonts w:ascii="Times New Roman" w:eastAsia="PingFang TC" w:hAnsi="Times New Roman" w:cs="Times New Roman"/>
          <w:color w:val="000000" w:themeColor="text1"/>
          <w:sz w:val="22"/>
          <w:szCs w:val="22"/>
          <w:lang w:val="en-US" w:eastAsia="zh-TW"/>
        </w:rPr>
        <w:t xml:space="preserve"> in the latest slot. </w:t>
      </w:r>
    </w:p>
    <w:p w14:paraId="5AE7F3BF" w14:textId="77777777" w:rsidR="00E45CA1" w:rsidRPr="002463F8" w:rsidRDefault="00E45CA1" w:rsidP="00E45CA1">
      <w:pPr>
        <w:rPr>
          <w:rFonts w:ascii="Times New Roman" w:eastAsia="PingFang TC" w:hAnsi="Times New Roman" w:cs="Times New Roman"/>
          <w:color w:val="000000"/>
          <w:sz w:val="22"/>
          <w:szCs w:val="22"/>
          <w:lang w:val="en-US" w:eastAsia="zh-TW"/>
        </w:rPr>
      </w:pPr>
      <w:r w:rsidRPr="002463F8">
        <w:rPr>
          <w:rFonts w:ascii="Times New Roman" w:eastAsia="PingFang TC" w:hAnsi="Times New Roman" w:cs="Times New Roman"/>
          <w:color w:val="000000" w:themeColor="text1"/>
          <w:sz w:val="22"/>
          <w:szCs w:val="22"/>
          <w:lang w:val="en-US" w:eastAsia="zh-TW"/>
        </w:rPr>
        <w:t xml:space="preserve">Similarly, the default beams used for PDSCH reception by the UE are also defined in Rel-16. When the scheduling offset is less than a threshold (i.e., </w:t>
      </w:r>
      <w:proofErr w:type="spellStart"/>
      <w:r w:rsidRPr="002463F8">
        <w:rPr>
          <w:rFonts w:ascii="Times New Roman" w:eastAsia="PingFang TC" w:hAnsi="Times New Roman" w:cs="Times New Roman"/>
          <w:i/>
          <w:iCs/>
          <w:color w:val="000000" w:themeColor="text1"/>
          <w:sz w:val="22"/>
          <w:szCs w:val="22"/>
          <w:lang w:val="en-US" w:eastAsia="zh-TW"/>
        </w:rPr>
        <w:t>timeDurationForQCL</w:t>
      </w:r>
      <w:proofErr w:type="spellEnd"/>
      <w:r w:rsidRPr="002463F8">
        <w:rPr>
          <w:rFonts w:ascii="Times New Roman" w:eastAsia="PingFang TC" w:hAnsi="Times New Roman" w:cs="Times New Roman"/>
          <w:color w:val="000000" w:themeColor="text1"/>
          <w:sz w:val="22"/>
          <w:szCs w:val="22"/>
          <w:lang w:val="en-US" w:eastAsia="zh-TW"/>
        </w:rPr>
        <w:t xml:space="preserve">), a UE is configured with </w:t>
      </w:r>
      <w:proofErr w:type="spellStart"/>
      <w:r w:rsidRPr="002463F8">
        <w:rPr>
          <w:rFonts w:ascii="Times New Roman" w:eastAsia="PingFang TC" w:hAnsi="Times New Roman" w:cs="Times New Roman"/>
          <w:i/>
          <w:iCs/>
          <w:color w:val="000000" w:themeColor="text1"/>
          <w:sz w:val="22"/>
          <w:szCs w:val="22"/>
          <w:lang w:val="en-US" w:eastAsia="zh-TW"/>
        </w:rPr>
        <w:t>enableTwoDefaultTCI</w:t>
      </w:r>
      <w:proofErr w:type="spellEnd"/>
      <w:r w:rsidRPr="002463F8">
        <w:rPr>
          <w:rFonts w:ascii="Times New Roman" w:eastAsia="PingFang TC" w:hAnsi="Times New Roman" w:cs="Times New Roman"/>
          <w:i/>
          <w:iCs/>
          <w:color w:val="000000" w:themeColor="text1"/>
          <w:sz w:val="22"/>
          <w:szCs w:val="22"/>
          <w:lang w:val="en-US" w:eastAsia="zh-TW"/>
        </w:rPr>
        <w:t>-States</w:t>
      </w:r>
      <w:r w:rsidRPr="002463F8">
        <w:rPr>
          <w:rFonts w:ascii="Times New Roman" w:eastAsia="PingFang TC" w:hAnsi="Times New Roman" w:cs="Times New Roman"/>
          <w:color w:val="000000" w:themeColor="text1"/>
          <w:sz w:val="22"/>
          <w:szCs w:val="22"/>
          <w:lang w:val="en-US" w:eastAsia="zh-TW"/>
        </w:rPr>
        <w:t>, and at least one TCI codepoint indicates two TCI states, the UE may assume that the QCL assumptions for multi-TRP PDSCH reception are identical to the RS(s) with respect to the QCL parameter(s) associated with the TCI states corresponding to the lowest codepoint among the TCI codepoints containing two different TCI states.</w:t>
      </w:r>
    </w:p>
    <w:p w14:paraId="0F7ECB2B" w14:textId="77777777" w:rsidR="00E45CA1" w:rsidRPr="002463F8" w:rsidRDefault="00E45CA1" w:rsidP="00E45CA1">
      <w:pPr>
        <w:rPr>
          <w:rFonts w:ascii="Times New Roman" w:hAnsi="Times New Roman" w:cs="Times New Roman"/>
          <w:sz w:val="22"/>
          <w:szCs w:val="22"/>
          <w:lang w:val="en-US" w:eastAsia="zh-TW"/>
        </w:rPr>
      </w:pPr>
      <w:r w:rsidRPr="002463F8">
        <w:rPr>
          <w:rFonts w:ascii="Times New Roman" w:eastAsia="PingFang TC" w:hAnsi="Times New Roman" w:cs="Times New Roman"/>
          <w:color w:val="000000" w:themeColor="text1"/>
          <w:sz w:val="22"/>
          <w:szCs w:val="22"/>
          <w:lang w:val="en-US" w:eastAsia="zh-TW"/>
        </w:rPr>
        <w:t xml:space="preserve"> It's worth knowing that the default beam used for multi-TRP PDSCH reception will follow the TCI states corresponding to the lowest codepoint among the TCI codepoints containing two different TCI states. However, in an unified TCI framework, it is possible that two different TCI states may be one DL TCI state and one UL TCI state instead of two DL TCI states, </w:t>
      </w:r>
      <w:proofErr w:type="gramStart"/>
      <w:r w:rsidRPr="002463F8">
        <w:rPr>
          <w:rFonts w:ascii="Times New Roman" w:eastAsia="PingFang TC" w:hAnsi="Times New Roman" w:cs="Times New Roman"/>
          <w:color w:val="000000" w:themeColor="text1"/>
          <w:sz w:val="22"/>
          <w:szCs w:val="22"/>
          <w:lang w:val="en-US" w:eastAsia="zh-TW"/>
        </w:rPr>
        <w:t>causing  ambiguity</w:t>
      </w:r>
      <w:proofErr w:type="gramEnd"/>
      <w:r w:rsidRPr="002463F8">
        <w:rPr>
          <w:rFonts w:ascii="Times New Roman" w:eastAsia="PingFang TC" w:hAnsi="Times New Roman" w:cs="Times New Roman"/>
          <w:color w:val="000000" w:themeColor="text1"/>
          <w:sz w:val="22"/>
          <w:szCs w:val="22"/>
          <w:lang w:val="en-US" w:eastAsia="zh-TW"/>
        </w:rPr>
        <w:t xml:space="preserve"> when the UE applies default beams for receiving multi-TRP based PDSCH.</w:t>
      </w:r>
    </w:p>
    <w:p w14:paraId="6F31A05E" w14:textId="78392B04" w:rsidR="00E45CA1" w:rsidRPr="002463F8" w:rsidRDefault="00E45CA1" w:rsidP="00E45CA1">
      <w:pPr>
        <w:pStyle w:val="Proposal"/>
        <w:rPr>
          <w:rFonts w:ascii="Times New Roman" w:hAnsi="Times New Roman"/>
          <w:sz w:val="22"/>
          <w:szCs w:val="22"/>
          <w:lang w:eastAsia="zh-TW"/>
        </w:rPr>
      </w:pPr>
      <w:r w:rsidRPr="002463F8">
        <w:rPr>
          <w:rFonts w:ascii="Times New Roman" w:eastAsiaTheme="minorEastAsia" w:hAnsi="Times New Roman"/>
          <w:sz w:val="22"/>
          <w:szCs w:val="22"/>
          <w:lang w:eastAsia="zh-TW"/>
        </w:rPr>
        <w:lastRenderedPageBreak/>
        <w:t xml:space="preserve">Study the impact on </w:t>
      </w:r>
      <w:proofErr w:type="spellStart"/>
      <w:r w:rsidR="009D7FEE" w:rsidRPr="002463F8">
        <w:rPr>
          <w:rFonts w:ascii="Times New Roman" w:eastAsiaTheme="minorEastAsia" w:hAnsi="Times New Roman"/>
          <w:sz w:val="22"/>
          <w:szCs w:val="22"/>
          <w:lang w:eastAsia="zh-TW"/>
        </w:rPr>
        <w:t>m</w:t>
      </w:r>
      <w:r w:rsidRPr="002463F8">
        <w:rPr>
          <w:rFonts w:ascii="Times New Roman" w:eastAsiaTheme="minorEastAsia" w:hAnsi="Times New Roman"/>
          <w:sz w:val="22"/>
          <w:szCs w:val="22"/>
          <w:lang w:eastAsia="zh-TW"/>
        </w:rPr>
        <w:t>TRP</w:t>
      </w:r>
      <w:proofErr w:type="spellEnd"/>
      <w:r w:rsidRPr="002463F8">
        <w:rPr>
          <w:rFonts w:ascii="Times New Roman" w:eastAsiaTheme="minorEastAsia" w:hAnsi="Times New Roman"/>
          <w:sz w:val="22"/>
          <w:szCs w:val="22"/>
          <w:lang w:eastAsia="zh-TW"/>
        </w:rPr>
        <w:t xml:space="preserve"> default beam in unified TCI framework in RAN1.</w:t>
      </w:r>
    </w:p>
    <w:p w14:paraId="5CD56107" w14:textId="3BB953E8" w:rsidR="00E45CA1" w:rsidRDefault="00546465" w:rsidP="00E45CA1">
      <w:pPr>
        <w:pStyle w:val="2"/>
        <w:rPr>
          <w:rFonts w:eastAsiaTheme="minorEastAsia"/>
          <w:lang w:val="en-US" w:eastAsia="zh-TW"/>
        </w:rPr>
      </w:pPr>
      <w:r>
        <w:rPr>
          <w:rFonts w:eastAsiaTheme="minorEastAsia" w:hint="eastAsia"/>
          <w:lang w:val="en-US" w:eastAsia="zh-TW"/>
        </w:rPr>
        <w:t>U</w:t>
      </w:r>
      <w:r>
        <w:rPr>
          <w:rFonts w:eastAsiaTheme="minorEastAsia"/>
          <w:lang w:val="en-US" w:eastAsia="zh-TW"/>
        </w:rPr>
        <w:t>plink</w:t>
      </w:r>
      <w:r>
        <w:rPr>
          <w:rFonts w:eastAsiaTheme="minorEastAsia" w:hint="eastAsia"/>
          <w:lang w:val="en-US" w:eastAsia="zh-TW"/>
        </w:rPr>
        <w:t xml:space="preserve"> </w:t>
      </w:r>
      <w:r w:rsidR="00AF5E28">
        <w:rPr>
          <w:rFonts w:eastAsiaTheme="minorEastAsia"/>
          <w:lang w:val="en-US" w:eastAsia="zh-TW"/>
        </w:rPr>
        <w:t xml:space="preserve">Power Control </w:t>
      </w:r>
      <w:r>
        <w:rPr>
          <w:rFonts w:eastAsiaTheme="minorEastAsia"/>
          <w:lang w:val="en-US" w:eastAsia="zh-TW"/>
        </w:rPr>
        <w:t>in</w:t>
      </w:r>
      <w:r>
        <w:rPr>
          <w:rFonts w:eastAsiaTheme="minorEastAsia" w:hint="eastAsia"/>
          <w:lang w:val="en-US" w:eastAsia="zh-TW"/>
        </w:rPr>
        <w:t xml:space="preserve"> </w:t>
      </w:r>
      <w:r w:rsidR="00E06768">
        <w:rPr>
          <w:rFonts w:eastAsiaTheme="minorEastAsia"/>
          <w:lang w:val="en-US" w:eastAsia="zh-TW"/>
        </w:rPr>
        <w:t>a</w:t>
      </w:r>
      <w:r w:rsidR="00E06768">
        <w:rPr>
          <w:rFonts w:eastAsiaTheme="minorEastAsia" w:hint="eastAsia"/>
          <w:lang w:val="en-US" w:eastAsia="zh-TW"/>
        </w:rPr>
        <w:t xml:space="preserve"> </w:t>
      </w:r>
      <w:r w:rsidR="00E06768">
        <w:rPr>
          <w:rFonts w:eastAsiaTheme="minorEastAsia"/>
          <w:lang w:val="en-US" w:eastAsia="zh-TW"/>
        </w:rPr>
        <w:t>Unified</w:t>
      </w:r>
      <w:r w:rsidR="00E06768">
        <w:rPr>
          <w:rFonts w:eastAsiaTheme="minorEastAsia" w:hint="eastAsia"/>
          <w:lang w:val="en-US" w:eastAsia="zh-TW"/>
        </w:rPr>
        <w:t xml:space="preserve"> </w:t>
      </w:r>
      <w:r w:rsidR="00E06768">
        <w:rPr>
          <w:rFonts w:eastAsiaTheme="minorEastAsia"/>
          <w:lang w:val="en-US" w:eastAsia="zh-TW"/>
        </w:rPr>
        <w:t>TCI</w:t>
      </w:r>
      <w:r w:rsidR="00E06768">
        <w:rPr>
          <w:rFonts w:eastAsiaTheme="minorEastAsia" w:hint="eastAsia"/>
          <w:lang w:val="en-US" w:eastAsia="zh-TW"/>
        </w:rPr>
        <w:t xml:space="preserve"> </w:t>
      </w:r>
      <w:r w:rsidR="00E06768">
        <w:rPr>
          <w:rFonts w:eastAsiaTheme="minorEastAsia"/>
          <w:lang w:val="en-US" w:eastAsia="zh-TW"/>
        </w:rPr>
        <w:t>Framework</w:t>
      </w:r>
      <w:r w:rsidR="00E06768">
        <w:rPr>
          <w:rFonts w:eastAsiaTheme="minorEastAsia" w:hint="eastAsia"/>
          <w:lang w:val="en-US" w:eastAsia="zh-TW"/>
        </w:rPr>
        <w:t xml:space="preserve"> </w:t>
      </w:r>
    </w:p>
    <w:p w14:paraId="0F8B39EC" w14:textId="0094E71B" w:rsidR="00E45CA1" w:rsidRPr="002463F8" w:rsidRDefault="00B92B9D" w:rsidP="00E45CA1">
      <w:pPr>
        <w:rPr>
          <w:rFonts w:ascii="Times New Roman" w:eastAsia="PingFang TC" w:hAnsi="Times New Roman" w:cs="Times New Roman"/>
          <w:color w:val="000000" w:themeColor="text1"/>
          <w:sz w:val="22"/>
          <w:szCs w:val="22"/>
          <w:lang w:val="en-US" w:eastAsia="zh-TW"/>
        </w:rPr>
      </w:pPr>
      <w:r w:rsidRPr="002463F8">
        <w:rPr>
          <w:rFonts w:ascii="Times New Roman" w:eastAsia="PingFang TC" w:hAnsi="Times New Roman" w:cs="Times New Roman"/>
          <w:color w:val="000000" w:themeColor="text1"/>
          <w:sz w:val="22"/>
          <w:szCs w:val="22"/>
          <w:lang w:val="en-US" w:eastAsia="zh-TW"/>
        </w:rPr>
        <w:t>UE uplink power control</w:t>
      </w:r>
      <w:r w:rsidR="004D59E9" w:rsidRPr="002463F8">
        <w:rPr>
          <w:rFonts w:ascii="Times New Roman" w:eastAsia="PingFang TC" w:hAnsi="Times New Roman" w:cs="Times New Roman"/>
          <w:color w:val="000000" w:themeColor="text1"/>
          <w:sz w:val="22"/>
          <w:szCs w:val="22"/>
          <w:lang w:val="en-US" w:eastAsia="zh-TW"/>
        </w:rPr>
        <w:t xml:space="preserve"> mechanism</w:t>
      </w:r>
      <w:r w:rsidRPr="002463F8">
        <w:rPr>
          <w:rFonts w:ascii="Times New Roman" w:eastAsia="PingFang TC" w:hAnsi="Times New Roman" w:cs="Times New Roman"/>
          <w:color w:val="000000" w:themeColor="text1"/>
          <w:sz w:val="22"/>
          <w:szCs w:val="22"/>
          <w:lang w:val="en-US" w:eastAsia="zh-TW"/>
        </w:rPr>
        <w:t xml:space="preserve"> is an </w:t>
      </w:r>
      <w:r w:rsidR="001026A0" w:rsidRPr="002463F8">
        <w:rPr>
          <w:rFonts w:ascii="Times New Roman" w:eastAsia="PingFang TC" w:hAnsi="Times New Roman" w:cs="Times New Roman"/>
          <w:color w:val="000000" w:themeColor="text1"/>
          <w:sz w:val="22"/>
          <w:szCs w:val="22"/>
          <w:lang w:val="en-US" w:eastAsia="zh-TW"/>
        </w:rPr>
        <w:t xml:space="preserve">important feature </w:t>
      </w:r>
      <w:r w:rsidR="006A1837" w:rsidRPr="002463F8">
        <w:rPr>
          <w:rFonts w:ascii="Times New Roman" w:eastAsia="PingFang TC" w:hAnsi="Times New Roman" w:cs="Times New Roman"/>
          <w:color w:val="000000" w:themeColor="text1"/>
          <w:sz w:val="22"/>
          <w:szCs w:val="22"/>
          <w:lang w:val="en-US" w:eastAsia="zh-TW"/>
        </w:rPr>
        <w:t xml:space="preserve">not only to manage the UE </w:t>
      </w:r>
      <w:r w:rsidR="009147F7" w:rsidRPr="002463F8">
        <w:rPr>
          <w:rFonts w:ascii="Times New Roman" w:eastAsia="PingFang TC" w:hAnsi="Times New Roman" w:cs="Times New Roman"/>
          <w:color w:val="000000" w:themeColor="text1"/>
          <w:sz w:val="22"/>
          <w:szCs w:val="22"/>
          <w:lang w:val="en-US" w:eastAsia="zh-TW"/>
        </w:rPr>
        <w:t>power</w:t>
      </w:r>
      <w:r w:rsidR="00F56011" w:rsidRPr="002463F8">
        <w:rPr>
          <w:rFonts w:ascii="Times New Roman" w:eastAsia="PingFang TC" w:hAnsi="Times New Roman" w:cs="Times New Roman"/>
          <w:color w:val="000000" w:themeColor="text1"/>
          <w:sz w:val="22"/>
          <w:szCs w:val="22"/>
          <w:lang w:val="en-US" w:eastAsia="zh-TW"/>
        </w:rPr>
        <w:t xml:space="preserve"> but also to </w:t>
      </w:r>
      <w:r w:rsidR="00E1397C" w:rsidRPr="002463F8">
        <w:rPr>
          <w:rFonts w:ascii="Times New Roman" w:eastAsia="PingFang TC" w:hAnsi="Times New Roman" w:cs="Times New Roman"/>
          <w:color w:val="000000" w:themeColor="text1"/>
          <w:sz w:val="22"/>
          <w:szCs w:val="22"/>
          <w:lang w:val="en-US" w:eastAsia="zh-TW"/>
        </w:rPr>
        <w:t xml:space="preserve">achieve the </w:t>
      </w:r>
      <w:r w:rsidR="00B77E02" w:rsidRPr="002463F8">
        <w:rPr>
          <w:rFonts w:ascii="Times New Roman" w:eastAsia="PingFang TC" w:hAnsi="Times New Roman" w:cs="Times New Roman"/>
          <w:color w:val="000000" w:themeColor="text1"/>
          <w:sz w:val="22"/>
          <w:szCs w:val="22"/>
          <w:lang w:val="en-US" w:eastAsia="zh-TW"/>
        </w:rPr>
        <w:t>system energy efficiency</w:t>
      </w:r>
      <w:r w:rsidR="00855983" w:rsidRPr="002463F8">
        <w:rPr>
          <w:rFonts w:ascii="Times New Roman" w:eastAsia="PingFang TC" w:hAnsi="Times New Roman" w:cs="Times New Roman"/>
          <w:color w:val="000000" w:themeColor="text1"/>
          <w:sz w:val="22"/>
          <w:szCs w:val="22"/>
          <w:lang w:val="en-US" w:eastAsia="zh-TW"/>
        </w:rPr>
        <w:t xml:space="preserve">, especially when the </w:t>
      </w:r>
      <w:r w:rsidR="00767DC0" w:rsidRPr="002463F8">
        <w:rPr>
          <w:rFonts w:ascii="Times New Roman" w:eastAsia="PingFang TC" w:hAnsi="Times New Roman" w:cs="Times New Roman"/>
          <w:color w:val="000000" w:themeColor="text1"/>
          <w:sz w:val="22"/>
          <w:szCs w:val="22"/>
          <w:lang w:val="en-US" w:eastAsia="zh-TW"/>
        </w:rPr>
        <w:t xml:space="preserve">number of antenna and TRPs increases </w:t>
      </w:r>
      <w:r w:rsidR="00677256" w:rsidRPr="002463F8">
        <w:rPr>
          <w:rFonts w:ascii="Times New Roman" w:eastAsia="PingFang TC" w:hAnsi="Times New Roman" w:cs="Times New Roman"/>
          <w:color w:val="000000" w:themeColor="text1"/>
          <w:sz w:val="22"/>
          <w:szCs w:val="22"/>
          <w:lang w:val="en-US" w:eastAsia="zh-TW"/>
        </w:rPr>
        <w:t xml:space="preserve">in MIMO. </w:t>
      </w:r>
      <w:r w:rsidR="00F84316" w:rsidRPr="002463F8">
        <w:rPr>
          <w:rFonts w:ascii="Times New Roman" w:eastAsia="PingFang TC" w:hAnsi="Times New Roman" w:cs="Times New Roman"/>
          <w:color w:val="000000" w:themeColor="text1"/>
          <w:sz w:val="22"/>
          <w:szCs w:val="22"/>
          <w:lang w:val="en-US" w:eastAsia="zh-TW"/>
        </w:rPr>
        <w:t xml:space="preserve">In Rel-17, </w:t>
      </w:r>
      <w:r w:rsidR="006201BD" w:rsidRPr="002463F8">
        <w:rPr>
          <w:rFonts w:ascii="Times New Roman" w:eastAsia="PingFang TC" w:hAnsi="Times New Roman" w:cs="Times New Roman"/>
          <w:color w:val="000000" w:themeColor="text1"/>
          <w:sz w:val="22"/>
          <w:szCs w:val="22"/>
          <w:lang w:val="en-US" w:eastAsia="zh-TW"/>
        </w:rPr>
        <w:t xml:space="preserve">the </w:t>
      </w:r>
      <w:r w:rsidR="00710C1D" w:rsidRPr="002463F8">
        <w:rPr>
          <w:rFonts w:ascii="Times New Roman" w:eastAsia="PingFang TC" w:hAnsi="Times New Roman" w:cs="Times New Roman"/>
          <w:color w:val="000000" w:themeColor="text1"/>
          <w:sz w:val="22"/>
          <w:szCs w:val="22"/>
          <w:lang w:val="en-US" w:eastAsia="zh-TW"/>
        </w:rPr>
        <w:t xml:space="preserve">power control </w:t>
      </w:r>
      <w:r w:rsidR="006201BD" w:rsidRPr="002463F8">
        <w:rPr>
          <w:rFonts w:ascii="Times New Roman" w:eastAsia="PingFang TC" w:hAnsi="Times New Roman" w:cs="Times New Roman"/>
          <w:color w:val="000000" w:themeColor="text1"/>
          <w:sz w:val="22"/>
          <w:szCs w:val="22"/>
          <w:lang w:val="en-US" w:eastAsia="zh-TW"/>
        </w:rPr>
        <w:t xml:space="preserve">mechanism </w:t>
      </w:r>
      <w:r w:rsidR="00710C1D" w:rsidRPr="002463F8">
        <w:rPr>
          <w:rFonts w:ascii="Times New Roman" w:eastAsia="PingFang TC" w:hAnsi="Times New Roman" w:cs="Times New Roman"/>
          <w:color w:val="000000" w:themeColor="text1"/>
          <w:sz w:val="22"/>
          <w:szCs w:val="22"/>
          <w:lang w:val="en-US" w:eastAsia="zh-TW"/>
        </w:rPr>
        <w:t xml:space="preserve">under </w:t>
      </w:r>
      <w:r w:rsidR="006201BD" w:rsidRPr="002463F8">
        <w:rPr>
          <w:rFonts w:ascii="Times New Roman" w:eastAsia="PingFang TC" w:hAnsi="Times New Roman" w:cs="Times New Roman"/>
          <w:color w:val="000000" w:themeColor="text1"/>
          <w:sz w:val="22"/>
          <w:szCs w:val="22"/>
          <w:lang w:val="en-US" w:eastAsia="zh-TW"/>
        </w:rPr>
        <w:t xml:space="preserve">UL </w:t>
      </w:r>
      <w:proofErr w:type="spellStart"/>
      <w:r w:rsidR="000F5FF0" w:rsidRPr="002463F8">
        <w:rPr>
          <w:rFonts w:ascii="Times New Roman" w:eastAsia="PingFang TC" w:hAnsi="Times New Roman" w:cs="Times New Roman"/>
          <w:color w:val="000000" w:themeColor="text1"/>
          <w:sz w:val="22"/>
          <w:szCs w:val="22"/>
          <w:lang w:val="en-US" w:eastAsia="zh-TW"/>
        </w:rPr>
        <w:t>m</w:t>
      </w:r>
      <w:r w:rsidR="006201BD" w:rsidRPr="002463F8">
        <w:rPr>
          <w:rFonts w:ascii="Times New Roman" w:eastAsia="PingFang TC" w:hAnsi="Times New Roman" w:cs="Times New Roman"/>
          <w:color w:val="000000" w:themeColor="text1"/>
          <w:sz w:val="22"/>
          <w:szCs w:val="22"/>
          <w:lang w:val="en-US" w:eastAsia="zh-TW"/>
        </w:rPr>
        <w:t>TRP</w:t>
      </w:r>
      <w:proofErr w:type="spellEnd"/>
      <w:r w:rsidR="006201BD" w:rsidRPr="002463F8">
        <w:rPr>
          <w:rFonts w:ascii="Times New Roman" w:eastAsia="PingFang TC" w:hAnsi="Times New Roman" w:cs="Times New Roman"/>
          <w:color w:val="000000" w:themeColor="text1"/>
          <w:sz w:val="22"/>
          <w:szCs w:val="22"/>
          <w:lang w:val="en-US" w:eastAsia="zh-TW"/>
        </w:rPr>
        <w:t xml:space="preserve"> transmission </w:t>
      </w:r>
      <w:r w:rsidR="00B1759E" w:rsidRPr="002463F8">
        <w:rPr>
          <w:rFonts w:ascii="Times New Roman" w:eastAsia="PingFang TC" w:hAnsi="Times New Roman" w:cs="Times New Roman"/>
          <w:color w:val="000000" w:themeColor="text1"/>
          <w:sz w:val="22"/>
          <w:szCs w:val="22"/>
          <w:lang w:val="en-US" w:eastAsia="zh-TW"/>
        </w:rPr>
        <w:t>scheme was introduced</w:t>
      </w:r>
      <w:r w:rsidR="005D5789" w:rsidRPr="002463F8">
        <w:rPr>
          <w:rFonts w:ascii="Times New Roman" w:eastAsia="PingFang TC" w:hAnsi="Times New Roman" w:cs="Times New Roman"/>
          <w:color w:val="000000" w:themeColor="text1"/>
          <w:sz w:val="22"/>
          <w:szCs w:val="22"/>
          <w:lang w:val="en-US" w:eastAsia="zh-TW"/>
        </w:rPr>
        <w:t xml:space="preserve"> without considering the unified TCI framework. </w:t>
      </w:r>
      <w:r w:rsidR="00C464B8" w:rsidRPr="002463F8">
        <w:rPr>
          <w:rFonts w:ascii="Times New Roman" w:eastAsia="PingFang TC" w:hAnsi="Times New Roman" w:cs="Times New Roman"/>
          <w:color w:val="000000" w:themeColor="text1"/>
          <w:sz w:val="22"/>
          <w:szCs w:val="22"/>
          <w:lang w:val="en-US" w:eastAsia="zh-TW"/>
        </w:rPr>
        <w:t xml:space="preserve">As </w:t>
      </w:r>
      <w:r w:rsidR="00AB41F3" w:rsidRPr="002463F8">
        <w:rPr>
          <w:rFonts w:ascii="Times New Roman" w:eastAsia="PingFang TC" w:hAnsi="Times New Roman" w:cs="Times New Roman"/>
          <w:color w:val="000000" w:themeColor="text1"/>
          <w:sz w:val="22"/>
          <w:szCs w:val="22"/>
          <w:lang w:val="en-US" w:eastAsia="zh-TW"/>
        </w:rPr>
        <w:t xml:space="preserve">the unified TCI framework is the trend, it is necessary to design the power control </w:t>
      </w:r>
      <w:r w:rsidR="006E2301" w:rsidRPr="002463F8">
        <w:rPr>
          <w:rFonts w:ascii="Times New Roman" w:eastAsia="PingFang TC" w:hAnsi="Times New Roman" w:cs="Times New Roman"/>
          <w:color w:val="000000" w:themeColor="text1"/>
          <w:sz w:val="22"/>
          <w:szCs w:val="22"/>
          <w:lang w:val="en-US" w:eastAsia="zh-TW"/>
        </w:rPr>
        <w:t xml:space="preserve">mechanism for UL </w:t>
      </w:r>
      <w:proofErr w:type="spellStart"/>
      <w:r w:rsidR="000F5FF0" w:rsidRPr="002463F8">
        <w:rPr>
          <w:rFonts w:ascii="Times New Roman" w:eastAsia="PingFang TC" w:hAnsi="Times New Roman" w:cs="Times New Roman"/>
          <w:color w:val="000000" w:themeColor="text1"/>
          <w:sz w:val="22"/>
          <w:szCs w:val="22"/>
          <w:lang w:val="en-US" w:eastAsia="zh-TW"/>
        </w:rPr>
        <w:t>m</w:t>
      </w:r>
      <w:r w:rsidR="006E2301" w:rsidRPr="002463F8">
        <w:rPr>
          <w:rFonts w:ascii="Times New Roman" w:eastAsia="PingFang TC" w:hAnsi="Times New Roman" w:cs="Times New Roman"/>
          <w:color w:val="000000" w:themeColor="text1"/>
          <w:sz w:val="22"/>
          <w:szCs w:val="22"/>
          <w:lang w:val="en-US" w:eastAsia="zh-TW"/>
        </w:rPr>
        <w:t>TRP</w:t>
      </w:r>
      <w:proofErr w:type="spellEnd"/>
      <w:r w:rsidR="006E2301" w:rsidRPr="002463F8">
        <w:rPr>
          <w:rFonts w:ascii="Times New Roman" w:eastAsia="PingFang TC" w:hAnsi="Times New Roman" w:cs="Times New Roman"/>
          <w:color w:val="000000" w:themeColor="text1"/>
          <w:sz w:val="22"/>
          <w:szCs w:val="22"/>
          <w:lang w:val="en-US" w:eastAsia="zh-TW"/>
        </w:rPr>
        <w:t xml:space="preserve"> transmission </w:t>
      </w:r>
      <w:r w:rsidR="003B5265" w:rsidRPr="002463F8">
        <w:rPr>
          <w:rFonts w:ascii="Times New Roman" w:eastAsia="PingFang TC" w:hAnsi="Times New Roman" w:cs="Times New Roman"/>
          <w:color w:val="000000" w:themeColor="text1"/>
          <w:sz w:val="22"/>
          <w:szCs w:val="22"/>
          <w:lang w:val="en-US" w:eastAsia="zh-TW"/>
        </w:rPr>
        <w:t xml:space="preserve">under the </w:t>
      </w:r>
      <w:r w:rsidR="00A92E36">
        <w:rPr>
          <w:rFonts w:ascii="Times New Roman" w:eastAsia="PingFang TC" w:hAnsi="Times New Roman" w:cs="Times New Roman"/>
          <w:color w:val="000000" w:themeColor="text1"/>
          <w:sz w:val="22"/>
          <w:szCs w:val="22"/>
          <w:lang w:val="en-US" w:eastAsia="zh-TW"/>
        </w:rPr>
        <w:t xml:space="preserve">unified </w:t>
      </w:r>
      <w:r w:rsidR="003B5265" w:rsidRPr="002463F8">
        <w:rPr>
          <w:rFonts w:ascii="Times New Roman" w:eastAsia="PingFang TC" w:hAnsi="Times New Roman" w:cs="Times New Roman"/>
          <w:color w:val="000000" w:themeColor="text1"/>
          <w:sz w:val="22"/>
          <w:szCs w:val="22"/>
          <w:lang w:val="en-US" w:eastAsia="zh-TW"/>
        </w:rPr>
        <w:t>TCI framework.</w:t>
      </w:r>
    </w:p>
    <w:p w14:paraId="12C96B9A" w14:textId="59CB34BA" w:rsidR="00906EBC" w:rsidRPr="002463F8" w:rsidRDefault="005565EE" w:rsidP="00E45CA1">
      <w:pPr>
        <w:rPr>
          <w:rFonts w:ascii="Times New Roman" w:eastAsia="PingFang TC" w:hAnsi="Times New Roman" w:cs="Times New Roman"/>
          <w:color w:val="000000" w:themeColor="text1"/>
          <w:sz w:val="22"/>
          <w:szCs w:val="22"/>
          <w:lang w:val="en-US" w:eastAsia="zh-TW"/>
        </w:rPr>
      </w:pPr>
      <w:r w:rsidRPr="002463F8">
        <w:rPr>
          <w:rFonts w:ascii="Times New Roman" w:eastAsia="PingFang TC" w:hAnsi="Times New Roman" w:cs="Times New Roman"/>
          <w:color w:val="000000" w:themeColor="text1"/>
          <w:sz w:val="22"/>
          <w:szCs w:val="22"/>
          <w:lang w:val="en-US" w:eastAsia="zh-TW"/>
        </w:rPr>
        <w:t>In Rel-1</w:t>
      </w:r>
      <w:r w:rsidR="009B1376" w:rsidRPr="002463F8">
        <w:rPr>
          <w:rFonts w:ascii="Times New Roman" w:eastAsia="PingFang TC" w:hAnsi="Times New Roman" w:cs="Times New Roman"/>
          <w:color w:val="000000" w:themeColor="text1"/>
          <w:sz w:val="22"/>
          <w:szCs w:val="22"/>
          <w:lang w:val="en-US" w:eastAsia="zh-TW"/>
        </w:rPr>
        <w:t>7</w:t>
      </w:r>
      <w:r w:rsidRPr="002463F8">
        <w:rPr>
          <w:rFonts w:ascii="Times New Roman" w:eastAsia="PingFang TC" w:hAnsi="Times New Roman" w:cs="Times New Roman"/>
          <w:color w:val="000000" w:themeColor="text1"/>
          <w:sz w:val="22"/>
          <w:szCs w:val="22"/>
          <w:lang w:val="en-US" w:eastAsia="zh-TW"/>
        </w:rPr>
        <w:t xml:space="preserve">, </w:t>
      </w:r>
      <w:r w:rsidR="001F7425" w:rsidRPr="002463F8">
        <w:rPr>
          <w:rFonts w:ascii="Times New Roman" w:eastAsia="PingFang TC" w:hAnsi="Times New Roman" w:cs="Times New Roman"/>
          <w:color w:val="000000" w:themeColor="text1"/>
          <w:sz w:val="22"/>
          <w:szCs w:val="22"/>
          <w:lang w:val="en-US" w:eastAsia="zh-TW"/>
        </w:rPr>
        <w:t xml:space="preserve">TRP specific </w:t>
      </w:r>
      <w:r w:rsidRPr="002463F8">
        <w:rPr>
          <w:rFonts w:ascii="Times New Roman" w:eastAsia="PingFang TC" w:hAnsi="Times New Roman" w:cs="Times New Roman"/>
          <w:color w:val="000000" w:themeColor="text1"/>
          <w:sz w:val="22"/>
          <w:szCs w:val="22"/>
          <w:lang w:val="en-US" w:eastAsia="zh-TW"/>
        </w:rPr>
        <w:t xml:space="preserve">power control </w:t>
      </w:r>
      <w:r w:rsidR="004E1FC5" w:rsidRPr="002463F8">
        <w:rPr>
          <w:rFonts w:ascii="Times New Roman" w:eastAsia="PingFang TC" w:hAnsi="Times New Roman" w:cs="Times New Roman"/>
          <w:color w:val="000000" w:themeColor="text1"/>
          <w:sz w:val="22"/>
          <w:szCs w:val="22"/>
          <w:lang w:val="en-US" w:eastAsia="zh-TW"/>
        </w:rPr>
        <w:t xml:space="preserve">is supported </w:t>
      </w:r>
      <w:r w:rsidR="00600209" w:rsidRPr="002463F8">
        <w:rPr>
          <w:rFonts w:ascii="Times New Roman" w:eastAsia="PingFang TC" w:hAnsi="Times New Roman" w:cs="Times New Roman"/>
          <w:color w:val="000000" w:themeColor="text1"/>
          <w:sz w:val="22"/>
          <w:szCs w:val="22"/>
          <w:lang w:val="en-US" w:eastAsia="zh-TW"/>
        </w:rPr>
        <w:t xml:space="preserve">for </w:t>
      </w:r>
      <w:r w:rsidR="00D27EFC" w:rsidRPr="002463F8">
        <w:rPr>
          <w:rFonts w:ascii="Times New Roman" w:eastAsia="PingFang TC" w:hAnsi="Times New Roman" w:cs="Times New Roman"/>
          <w:color w:val="000000" w:themeColor="text1"/>
          <w:sz w:val="22"/>
          <w:szCs w:val="22"/>
          <w:lang w:val="en-US" w:eastAsia="zh-TW"/>
        </w:rPr>
        <w:t xml:space="preserve">uplink </w:t>
      </w:r>
      <w:proofErr w:type="spellStart"/>
      <w:r w:rsidR="00891DFB" w:rsidRPr="002463F8">
        <w:rPr>
          <w:rFonts w:ascii="Times New Roman" w:eastAsia="PingFang TC" w:hAnsi="Times New Roman" w:cs="Times New Roman"/>
          <w:color w:val="000000" w:themeColor="text1"/>
          <w:sz w:val="22"/>
          <w:szCs w:val="22"/>
          <w:lang w:val="en-US" w:eastAsia="zh-TW"/>
        </w:rPr>
        <w:t>mTRP</w:t>
      </w:r>
      <w:proofErr w:type="spellEnd"/>
      <w:r w:rsidR="00891DFB" w:rsidRPr="002463F8">
        <w:rPr>
          <w:rFonts w:ascii="Times New Roman" w:eastAsia="PingFang TC" w:hAnsi="Times New Roman" w:cs="Times New Roman"/>
          <w:color w:val="000000" w:themeColor="text1"/>
          <w:sz w:val="22"/>
          <w:szCs w:val="22"/>
          <w:lang w:val="en-US" w:eastAsia="zh-TW"/>
        </w:rPr>
        <w:t xml:space="preserve"> </w:t>
      </w:r>
      <w:r w:rsidR="00E420A0" w:rsidRPr="002463F8">
        <w:rPr>
          <w:rFonts w:ascii="Times New Roman" w:eastAsia="PingFang TC" w:hAnsi="Times New Roman" w:cs="Times New Roman"/>
          <w:color w:val="000000" w:themeColor="text1"/>
          <w:sz w:val="22"/>
          <w:szCs w:val="22"/>
          <w:lang w:val="en-US" w:eastAsia="zh-TW"/>
        </w:rPr>
        <w:t>schemes</w:t>
      </w:r>
      <w:r w:rsidR="00D27EFC" w:rsidRPr="002463F8">
        <w:rPr>
          <w:rFonts w:ascii="Times New Roman" w:eastAsia="PingFang TC" w:hAnsi="Times New Roman" w:cs="Times New Roman"/>
          <w:color w:val="000000" w:themeColor="text1"/>
          <w:sz w:val="22"/>
          <w:szCs w:val="22"/>
          <w:lang w:val="en-US" w:eastAsia="zh-TW"/>
        </w:rPr>
        <w:t xml:space="preserve">, and the uplink power control parameters </w:t>
      </w:r>
      <w:r w:rsidR="00F42246" w:rsidRPr="002463F8">
        <w:rPr>
          <w:rFonts w:ascii="Times New Roman" w:eastAsia="PingFang TC" w:hAnsi="Times New Roman" w:cs="Times New Roman"/>
          <w:color w:val="000000" w:themeColor="text1"/>
          <w:sz w:val="22"/>
          <w:szCs w:val="22"/>
          <w:lang w:val="en-US" w:eastAsia="zh-TW"/>
        </w:rPr>
        <w:t xml:space="preserve">can be derived </w:t>
      </w:r>
      <w:r w:rsidR="00E420A0" w:rsidRPr="002463F8">
        <w:rPr>
          <w:rFonts w:ascii="Times New Roman" w:eastAsia="PingFang TC" w:hAnsi="Times New Roman" w:cs="Times New Roman"/>
          <w:color w:val="000000" w:themeColor="text1"/>
          <w:sz w:val="22"/>
          <w:szCs w:val="22"/>
          <w:lang w:val="en-US" w:eastAsia="zh-TW"/>
        </w:rPr>
        <w:t xml:space="preserve">based on the spatial relation information. </w:t>
      </w:r>
      <w:r w:rsidR="00A946CE" w:rsidRPr="002463F8">
        <w:rPr>
          <w:rFonts w:ascii="Times New Roman" w:eastAsia="PingFang TC" w:hAnsi="Times New Roman" w:cs="Times New Roman"/>
          <w:color w:val="000000" w:themeColor="text1"/>
          <w:sz w:val="22"/>
          <w:szCs w:val="22"/>
          <w:lang w:val="en-US" w:eastAsia="zh-TW"/>
        </w:rPr>
        <w:t xml:space="preserve">In Rel-18, </w:t>
      </w:r>
      <w:r w:rsidR="00FB2AC3" w:rsidRPr="002463F8">
        <w:rPr>
          <w:rFonts w:ascii="Times New Roman" w:eastAsia="PingFang TC" w:hAnsi="Times New Roman" w:cs="Times New Roman"/>
          <w:color w:val="000000" w:themeColor="text1"/>
          <w:sz w:val="22"/>
          <w:szCs w:val="22"/>
          <w:lang w:val="en-US" w:eastAsia="zh-TW"/>
        </w:rPr>
        <w:t>the unified TCI framework</w:t>
      </w:r>
      <w:r w:rsidR="00AE611C" w:rsidRPr="002463F8">
        <w:rPr>
          <w:rFonts w:ascii="Times New Roman" w:eastAsia="PingFang TC" w:hAnsi="Times New Roman" w:cs="Times New Roman"/>
          <w:color w:val="000000" w:themeColor="text1"/>
          <w:sz w:val="22"/>
          <w:szCs w:val="22"/>
          <w:lang w:val="en-US" w:eastAsia="zh-TW"/>
        </w:rPr>
        <w:t xml:space="preserve"> is expected to be </w:t>
      </w:r>
      <w:r w:rsidR="00FE6FBD" w:rsidRPr="002463F8">
        <w:rPr>
          <w:rFonts w:ascii="Times New Roman" w:eastAsia="PingFang TC" w:hAnsi="Times New Roman" w:cs="Times New Roman"/>
          <w:color w:val="000000" w:themeColor="text1"/>
          <w:sz w:val="22"/>
          <w:szCs w:val="22"/>
          <w:lang w:val="en-US" w:eastAsia="zh-TW"/>
        </w:rPr>
        <w:t xml:space="preserve">extended for uplink </w:t>
      </w:r>
      <w:proofErr w:type="spellStart"/>
      <w:r w:rsidR="00FE6FBD" w:rsidRPr="002463F8">
        <w:rPr>
          <w:rFonts w:ascii="Times New Roman" w:eastAsia="PingFang TC" w:hAnsi="Times New Roman" w:cs="Times New Roman"/>
          <w:color w:val="000000" w:themeColor="text1"/>
          <w:sz w:val="22"/>
          <w:szCs w:val="22"/>
          <w:lang w:val="en-US" w:eastAsia="zh-TW"/>
        </w:rPr>
        <w:t>mTRP</w:t>
      </w:r>
      <w:proofErr w:type="spellEnd"/>
      <w:r w:rsidR="00FE6FBD" w:rsidRPr="002463F8">
        <w:rPr>
          <w:rFonts w:ascii="Times New Roman" w:eastAsia="PingFang TC" w:hAnsi="Times New Roman" w:cs="Times New Roman"/>
          <w:color w:val="000000" w:themeColor="text1"/>
          <w:sz w:val="22"/>
          <w:szCs w:val="22"/>
          <w:lang w:val="en-US" w:eastAsia="zh-TW"/>
        </w:rPr>
        <w:t xml:space="preserve"> schemes</w:t>
      </w:r>
      <w:r w:rsidR="00937303" w:rsidRPr="002463F8">
        <w:rPr>
          <w:rFonts w:ascii="Times New Roman" w:eastAsia="PingFang TC" w:hAnsi="Times New Roman" w:cs="Times New Roman"/>
          <w:color w:val="000000" w:themeColor="text1"/>
          <w:sz w:val="22"/>
          <w:szCs w:val="22"/>
          <w:lang w:val="en-US" w:eastAsia="zh-TW"/>
        </w:rPr>
        <w:t xml:space="preserve">. </w:t>
      </w:r>
      <w:r w:rsidR="00EB643A" w:rsidRPr="002463F8">
        <w:rPr>
          <w:rFonts w:ascii="Times New Roman" w:eastAsia="PingFang TC" w:hAnsi="Times New Roman" w:cs="Times New Roman"/>
          <w:color w:val="000000" w:themeColor="text1"/>
          <w:sz w:val="22"/>
          <w:szCs w:val="22"/>
          <w:lang w:val="en-US" w:eastAsia="zh-TW"/>
        </w:rPr>
        <w:t xml:space="preserve">Thus, in Rel-18, </w:t>
      </w:r>
      <w:r w:rsidR="003C36A6" w:rsidRPr="002463F8">
        <w:rPr>
          <w:rFonts w:ascii="Times New Roman" w:eastAsia="PingFang TC" w:hAnsi="Times New Roman" w:cs="Times New Roman"/>
          <w:color w:val="000000" w:themeColor="text1"/>
          <w:sz w:val="22"/>
          <w:szCs w:val="22"/>
          <w:lang w:val="en-US" w:eastAsia="zh-TW"/>
        </w:rPr>
        <w:t xml:space="preserve">it is proposed to study the </w:t>
      </w:r>
      <w:r w:rsidR="00D151D0" w:rsidRPr="002463F8">
        <w:rPr>
          <w:rFonts w:ascii="Times New Roman" w:eastAsia="PingFang TC" w:hAnsi="Times New Roman" w:cs="Times New Roman"/>
          <w:color w:val="000000" w:themeColor="text1"/>
          <w:sz w:val="22"/>
          <w:szCs w:val="22"/>
          <w:lang w:val="en-US" w:eastAsia="zh-TW"/>
        </w:rPr>
        <w:t xml:space="preserve">TRP specific power control </w:t>
      </w:r>
      <w:r w:rsidR="00603EE1" w:rsidRPr="002463F8">
        <w:rPr>
          <w:rFonts w:ascii="Times New Roman" w:eastAsia="PingFang TC" w:hAnsi="Times New Roman" w:cs="Times New Roman"/>
          <w:color w:val="000000" w:themeColor="text1"/>
          <w:sz w:val="22"/>
          <w:szCs w:val="22"/>
          <w:lang w:val="en-US" w:eastAsia="zh-TW"/>
        </w:rPr>
        <w:t>in the u</w:t>
      </w:r>
      <w:r w:rsidR="00A92E36">
        <w:rPr>
          <w:rFonts w:ascii="Times New Roman" w:eastAsia="PingFang TC" w:hAnsi="Times New Roman" w:cs="Times New Roman"/>
          <w:color w:val="000000" w:themeColor="text1"/>
          <w:sz w:val="22"/>
          <w:szCs w:val="22"/>
          <w:lang w:val="en-US" w:eastAsia="zh-TW"/>
        </w:rPr>
        <w:t>n</w:t>
      </w:r>
      <w:r w:rsidR="00603EE1" w:rsidRPr="002463F8">
        <w:rPr>
          <w:rFonts w:ascii="Times New Roman" w:eastAsia="PingFang TC" w:hAnsi="Times New Roman" w:cs="Times New Roman"/>
          <w:color w:val="000000" w:themeColor="text1"/>
          <w:sz w:val="22"/>
          <w:szCs w:val="22"/>
          <w:lang w:val="en-US" w:eastAsia="zh-TW"/>
        </w:rPr>
        <w:t>ified TCI framework</w:t>
      </w:r>
      <w:r w:rsidR="002C1AAA" w:rsidRPr="002463F8">
        <w:rPr>
          <w:rFonts w:ascii="Times New Roman" w:eastAsia="PingFang TC" w:hAnsi="Times New Roman" w:cs="Times New Roman"/>
          <w:color w:val="000000" w:themeColor="text1"/>
          <w:sz w:val="22"/>
          <w:szCs w:val="22"/>
          <w:lang w:val="en-US" w:eastAsia="zh-TW"/>
        </w:rPr>
        <w:t>.</w:t>
      </w:r>
    </w:p>
    <w:p w14:paraId="50300CC6" w14:textId="6EEF61F0" w:rsidR="00BF5357" w:rsidRPr="002463F8" w:rsidRDefault="00D740D4" w:rsidP="00E45CA1">
      <w:pPr>
        <w:rPr>
          <w:rFonts w:ascii="Times New Roman" w:eastAsia="PingFang TC" w:hAnsi="Times New Roman" w:cs="Times New Roman"/>
          <w:color w:val="000000" w:themeColor="text1"/>
          <w:sz w:val="22"/>
          <w:szCs w:val="22"/>
          <w:lang w:val="en-US" w:eastAsia="zh-TW"/>
        </w:rPr>
      </w:pPr>
      <w:r w:rsidRPr="002463F8">
        <w:rPr>
          <w:rFonts w:ascii="Times New Roman" w:eastAsia="PingFang TC" w:hAnsi="Times New Roman" w:cs="Times New Roman"/>
          <w:color w:val="000000" w:themeColor="text1"/>
          <w:sz w:val="22"/>
          <w:szCs w:val="22"/>
          <w:lang w:val="en-US" w:eastAsia="zh-TW"/>
        </w:rPr>
        <w:t xml:space="preserve">Moreover, as uplink power control is a fundamental </w:t>
      </w:r>
      <w:r w:rsidR="001267A3" w:rsidRPr="002463F8">
        <w:rPr>
          <w:rFonts w:ascii="Times New Roman" w:eastAsia="PingFang TC" w:hAnsi="Times New Roman" w:cs="Times New Roman"/>
          <w:color w:val="000000" w:themeColor="text1"/>
          <w:sz w:val="22"/>
          <w:szCs w:val="22"/>
          <w:lang w:val="en-US" w:eastAsia="zh-TW"/>
        </w:rPr>
        <w:t>feature for uplink transmission</w:t>
      </w:r>
      <w:r w:rsidR="00771A50" w:rsidRPr="002463F8">
        <w:rPr>
          <w:rFonts w:ascii="Times New Roman" w:eastAsia="PingFang TC" w:hAnsi="Times New Roman" w:cs="Times New Roman"/>
          <w:color w:val="000000" w:themeColor="text1"/>
          <w:sz w:val="22"/>
          <w:szCs w:val="22"/>
          <w:lang w:val="en-US" w:eastAsia="zh-TW"/>
        </w:rPr>
        <w:t xml:space="preserve"> and RAN1 </w:t>
      </w:r>
      <w:r w:rsidR="003F72C9" w:rsidRPr="002463F8">
        <w:rPr>
          <w:rFonts w:ascii="Times New Roman" w:eastAsia="PingFang TC" w:hAnsi="Times New Roman" w:cs="Times New Roman"/>
          <w:color w:val="000000" w:themeColor="text1"/>
          <w:sz w:val="22"/>
          <w:szCs w:val="22"/>
          <w:lang w:val="en-US" w:eastAsia="zh-TW"/>
        </w:rPr>
        <w:t xml:space="preserve">has </w:t>
      </w:r>
      <w:r w:rsidR="00771A50" w:rsidRPr="002463F8">
        <w:rPr>
          <w:rFonts w:ascii="Times New Roman" w:eastAsia="PingFang TC" w:hAnsi="Times New Roman" w:cs="Times New Roman"/>
          <w:color w:val="000000" w:themeColor="text1"/>
          <w:sz w:val="22"/>
          <w:szCs w:val="22"/>
          <w:lang w:val="en-US" w:eastAsia="zh-TW"/>
        </w:rPr>
        <w:t>already agreed</w:t>
      </w:r>
      <w:r w:rsidR="003F72C9" w:rsidRPr="002463F8">
        <w:rPr>
          <w:rFonts w:ascii="Times New Roman" w:eastAsia="PingFang TC" w:hAnsi="Times New Roman" w:cs="Times New Roman"/>
          <w:color w:val="000000" w:themeColor="text1"/>
          <w:sz w:val="22"/>
          <w:szCs w:val="22"/>
          <w:lang w:val="en-US" w:eastAsia="zh-TW"/>
        </w:rPr>
        <w:t xml:space="preserve"> </w:t>
      </w:r>
      <w:r w:rsidR="00F32647" w:rsidRPr="002463F8">
        <w:rPr>
          <w:rFonts w:ascii="Times New Roman" w:eastAsia="PingFang TC" w:hAnsi="Times New Roman" w:cs="Times New Roman"/>
          <w:color w:val="000000" w:themeColor="text1"/>
          <w:sz w:val="22"/>
          <w:szCs w:val="22"/>
          <w:lang w:val="en-US" w:eastAsia="zh-TW"/>
        </w:rPr>
        <w:t xml:space="preserve">to consider Rel-16/17 inter-cell </w:t>
      </w:r>
      <w:proofErr w:type="spellStart"/>
      <w:r w:rsidR="00F32647" w:rsidRPr="002463F8">
        <w:rPr>
          <w:rFonts w:ascii="Times New Roman" w:eastAsia="PingFang TC" w:hAnsi="Times New Roman" w:cs="Times New Roman"/>
          <w:color w:val="000000" w:themeColor="text1"/>
          <w:sz w:val="22"/>
          <w:szCs w:val="22"/>
          <w:lang w:val="en-US" w:eastAsia="zh-TW"/>
        </w:rPr>
        <w:t>mTRP</w:t>
      </w:r>
      <w:proofErr w:type="spellEnd"/>
      <w:r w:rsidR="00F32647" w:rsidRPr="002463F8">
        <w:rPr>
          <w:rFonts w:ascii="Times New Roman" w:eastAsia="PingFang TC" w:hAnsi="Times New Roman" w:cs="Times New Roman"/>
          <w:color w:val="000000" w:themeColor="text1"/>
          <w:sz w:val="22"/>
          <w:szCs w:val="22"/>
          <w:lang w:val="en-US" w:eastAsia="zh-TW"/>
        </w:rPr>
        <w:t xml:space="preserve"> schemes</w:t>
      </w:r>
      <w:r w:rsidR="00BF56F3" w:rsidRPr="002463F8">
        <w:rPr>
          <w:rFonts w:ascii="Times New Roman" w:eastAsia="PingFang TC" w:hAnsi="Times New Roman" w:cs="Times New Roman"/>
          <w:color w:val="000000" w:themeColor="text1"/>
          <w:sz w:val="22"/>
          <w:szCs w:val="22"/>
          <w:lang w:val="en-US" w:eastAsia="zh-TW"/>
        </w:rPr>
        <w:t xml:space="preserve"> on unified TCI framework extension</w:t>
      </w:r>
      <w:r w:rsidR="00525A27" w:rsidRPr="002463F8">
        <w:rPr>
          <w:rFonts w:ascii="Times New Roman" w:eastAsia="PingFang TC" w:hAnsi="Times New Roman" w:cs="Times New Roman"/>
          <w:color w:val="000000" w:themeColor="text1"/>
          <w:sz w:val="22"/>
          <w:szCs w:val="22"/>
          <w:lang w:val="en-US" w:eastAsia="zh-TW"/>
        </w:rPr>
        <w:t>,</w:t>
      </w:r>
      <w:r w:rsidR="001267A3" w:rsidRPr="002463F8">
        <w:rPr>
          <w:rFonts w:ascii="Times New Roman" w:eastAsia="PingFang TC" w:hAnsi="Times New Roman" w:cs="Times New Roman"/>
          <w:color w:val="000000" w:themeColor="text1"/>
          <w:sz w:val="22"/>
          <w:szCs w:val="22"/>
          <w:lang w:val="en-US" w:eastAsia="zh-TW"/>
        </w:rPr>
        <w:t xml:space="preserve"> </w:t>
      </w:r>
      <w:r w:rsidR="00525A27" w:rsidRPr="002463F8">
        <w:rPr>
          <w:rFonts w:ascii="Times New Roman" w:eastAsia="PingFang TC" w:hAnsi="Times New Roman" w:cs="Times New Roman"/>
          <w:color w:val="000000" w:themeColor="text1"/>
          <w:sz w:val="22"/>
          <w:szCs w:val="22"/>
          <w:lang w:val="en-US" w:eastAsia="zh-TW"/>
        </w:rPr>
        <w:t>i</w:t>
      </w:r>
      <w:r w:rsidR="001267A3" w:rsidRPr="002463F8">
        <w:rPr>
          <w:rFonts w:ascii="Times New Roman" w:eastAsia="PingFang TC" w:hAnsi="Times New Roman" w:cs="Times New Roman"/>
          <w:color w:val="000000" w:themeColor="text1"/>
          <w:sz w:val="22"/>
          <w:szCs w:val="22"/>
          <w:lang w:val="en-US" w:eastAsia="zh-TW"/>
        </w:rPr>
        <w:t xml:space="preserve">t is expected that the </w:t>
      </w:r>
      <w:r w:rsidR="00E64760" w:rsidRPr="002463F8">
        <w:rPr>
          <w:rFonts w:ascii="Times New Roman" w:eastAsia="PingFang TC" w:hAnsi="Times New Roman" w:cs="Times New Roman"/>
          <w:color w:val="000000" w:themeColor="text1"/>
          <w:sz w:val="22"/>
          <w:szCs w:val="22"/>
          <w:lang w:val="en-US" w:eastAsia="zh-TW"/>
        </w:rPr>
        <w:t xml:space="preserve">uplink power control </w:t>
      </w:r>
      <w:r w:rsidR="00551D81" w:rsidRPr="002463F8">
        <w:rPr>
          <w:rFonts w:ascii="Times New Roman" w:eastAsia="PingFang TC" w:hAnsi="Times New Roman" w:cs="Times New Roman"/>
          <w:color w:val="000000" w:themeColor="text1"/>
          <w:sz w:val="22"/>
          <w:szCs w:val="22"/>
          <w:lang w:val="en-US" w:eastAsia="zh-TW"/>
        </w:rPr>
        <w:t xml:space="preserve">design in the unified TCI framework for UL </w:t>
      </w:r>
      <w:proofErr w:type="spellStart"/>
      <w:r w:rsidR="000F5FF0" w:rsidRPr="002463F8">
        <w:rPr>
          <w:rFonts w:ascii="Times New Roman" w:eastAsia="PingFang TC" w:hAnsi="Times New Roman" w:cs="Times New Roman"/>
          <w:color w:val="000000" w:themeColor="text1"/>
          <w:sz w:val="22"/>
          <w:szCs w:val="22"/>
          <w:lang w:val="en-US" w:eastAsia="zh-TW"/>
        </w:rPr>
        <w:t>m</w:t>
      </w:r>
      <w:r w:rsidR="00551D81" w:rsidRPr="002463F8">
        <w:rPr>
          <w:rFonts w:ascii="Times New Roman" w:eastAsia="PingFang TC" w:hAnsi="Times New Roman" w:cs="Times New Roman"/>
          <w:color w:val="000000" w:themeColor="text1"/>
          <w:sz w:val="22"/>
          <w:szCs w:val="22"/>
          <w:lang w:val="en-US" w:eastAsia="zh-TW"/>
        </w:rPr>
        <w:t>TRP</w:t>
      </w:r>
      <w:proofErr w:type="spellEnd"/>
      <w:r w:rsidR="00551D81" w:rsidRPr="002463F8">
        <w:rPr>
          <w:rFonts w:ascii="Times New Roman" w:eastAsia="PingFang TC" w:hAnsi="Times New Roman" w:cs="Times New Roman"/>
          <w:color w:val="000000" w:themeColor="text1"/>
          <w:sz w:val="22"/>
          <w:szCs w:val="22"/>
          <w:lang w:val="en-US" w:eastAsia="zh-TW"/>
        </w:rPr>
        <w:t xml:space="preserve"> transmission </w:t>
      </w:r>
      <w:r w:rsidR="00A018BC" w:rsidRPr="002463F8">
        <w:rPr>
          <w:rFonts w:ascii="Times New Roman" w:eastAsia="PingFang TC" w:hAnsi="Times New Roman" w:cs="Times New Roman"/>
          <w:color w:val="000000" w:themeColor="text1"/>
          <w:sz w:val="22"/>
          <w:szCs w:val="22"/>
          <w:lang w:val="en-US" w:eastAsia="zh-TW"/>
        </w:rPr>
        <w:t>will</w:t>
      </w:r>
      <w:r w:rsidR="00551D81" w:rsidRPr="002463F8">
        <w:rPr>
          <w:rFonts w:ascii="Times New Roman" w:eastAsia="PingFang TC" w:hAnsi="Times New Roman" w:cs="Times New Roman"/>
          <w:color w:val="000000" w:themeColor="text1"/>
          <w:sz w:val="22"/>
          <w:szCs w:val="22"/>
          <w:lang w:val="en-US" w:eastAsia="zh-TW"/>
        </w:rPr>
        <w:t xml:space="preserve"> be </w:t>
      </w:r>
      <w:r w:rsidR="006E04F3" w:rsidRPr="002463F8">
        <w:rPr>
          <w:rFonts w:ascii="Times New Roman" w:eastAsia="PingFang TC" w:hAnsi="Times New Roman" w:cs="Times New Roman"/>
          <w:color w:val="000000" w:themeColor="text1"/>
          <w:sz w:val="22"/>
          <w:szCs w:val="22"/>
          <w:lang w:val="en-US" w:eastAsia="zh-TW"/>
        </w:rPr>
        <w:t>extended</w:t>
      </w:r>
      <w:r w:rsidR="00551D81" w:rsidRPr="002463F8">
        <w:rPr>
          <w:rFonts w:ascii="Times New Roman" w:eastAsia="PingFang TC" w:hAnsi="Times New Roman" w:cs="Times New Roman"/>
          <w:color w:val="000000" w:themeColor="text1"/>
          <w:sz w:val="22"/>
          <w:szCs w:val="22"/>
          <w:lang w:val="en-US" w:eastAsia="zh-TW"/>
        </w:rPr>
        <w:t xml:space="preserve"> from the single cell </w:t>
      </w:r>
      <w:proofErr w:type="spellStart"/>
      <w:r w:rsidR="000F5FF0" w:rsidRPr="002463F8">
        <w:rPr>
          <w:rFonts w:ascii="Times New Roman" w:eastAsia="PingFang TC" w:hAnsi="Times New Roman" w:cs="Times New Roman"/>
          <w:color w:val="000000" w:themeColor="text1"/>
          <w:sz w:val="22"/>
          <w:szCs w:val="22"/>
          <w:lang w:val="en-US" w:eastAsia="zh-TW"/>
        </w:rPr>
        <w:t>m</w:t>
      </w:r>
      <w:r w:rsidR="003A123D" w:rsidRPr="002463F8">
        <w:rPr>
          <w:rFonts w:ascii="Times New Roman" w:eastAsia="PingFang TC" w:hAnsi="Times New Roman" w:cs="Times New Roman"/>
          <w:color w:val="000000" w:themeColor="text1"/>
          <w:sz w:val="22"/>
          <w:szCs w:val="22"/>
          <w:lang w:val="en-US" w:eastAsia="zh-TW"/>
        </w:rPr>
        <w:t>TRP</w:t>
      </w:r>
      <w:proofErr w:type="spellEnd"/>
      <w:r w:rsidR="003A123D" w:rsidRPr="002463F8">
        <w:rPr>
          <w:rFonts w:ascii="Times New Roman" w:eastAsia="PingFang TC" w:hAnsi="Times New Roman" w:cs="Times New Roman"/>
          <w:color w:val="000000" w:themeColor="text1"/>
          <w:sz w:val="22"/>
          <w:szCs w:val="22"/>
          <w:lang w:val="en-US" w:eastAsia="zh-TW"/>
        </w:rPr>
        <w:t xml:space="preserve"> </w:t>
      </w:r>
      <w:r w:rsidR="007A3F98" w:rsidRPr="002463F8">
        <w:rPr>
          <w:rFonts w:ascii="Times New Roman" w:eastAsia="PingFang TC" w:hAnsi="Times New Roman" w:cs="Times New Roman"/>
          <w:color w:val="000000" w:themeColor="text1"/>
          <w:sz w:val="22"/>
          <w:szCs w:val="22"/>
          <w:lang w:val="en-US" w:eastAsia="zh-TW"/>
        </w:rPr>
        <w:t xml:space="preserve">scheme </w:t>
      </w:r>
      <w:r w:rsidR="003A123D" w:rsidRPr="002463F8">
        <w:rPr>
          <w:rFonts w:ascii="Times New Roman" w:eastAsia="PingFang TC" w:hAnsi="Times New Roman" w:cs="Times New Roman"/>
          <w:color w:val="000000" w:themeColor="text1"/>
          <w:sz w:val="22"/>
          <w:szCs w:val="22"/>
          <w:lang w:val="en-US" w:eastAsia="zh-TW"/>
        </w:rPr>
        <w:t xml:space="preserve">to inter-cell </w:t>
      </w:r>
      <w:proofErr w:type="spellStart"/>
      <w:r w:rsidR="000F5FF0" w:rsidRPr="002463F8">
        <w:rPr>
          <w:rFonts w:ascii="Times New Roman" w:eastAsia="PingFang TC" w:hAnsi="Times New Roman" w:cs="Times New Roman"/>
          <w:color w:val="000000" w:themeColor="text1"/>
          <w:sz w:val="22"/>
          <w:szCs w:val="22"/>
          <w:lang w:val="en-US" w:eastAsia="zh-TW"/>
        </w:rPr>
        <w:t>m</w:t>
      </w:r>
      <w:r w:rsidR="003A123D" w:rsidRPr="002463F8">
        <w:rPr>
          <w:rFonts w:ascii="Times New Roman" w:eastAsia="PingFang TC" w:hAnsi="Times New Roman" w:cs="Times New Roman"/>
          <w:color w:val="000000" w:themeColor="text1"/>
          <w:sz w:val="22"/>
          <w:szCs w:val="22"/>
          <w:lang w:val="en-US" w:eastAsia="zh-TW"/>
        </w:rPr>
        <w:t>TRP</w:t>
      </w:r>
      <w:proofErr w:type="spellEnd"/>
      <w:r w:rsidR="003A123D" w:rsidRPr="002463F8">
        <w:rPr>
          <w:rFonts w:ascii="Times New Roman" w:eastAsia="PingFang TC" w:hAnsi="Times New Roman" w:cs="Times New Roman"/>
          <w:color w:val="000000" w:themeColor="text1"/>
          <w:sz w:val="22"/>
          <w:szCs w:val="22"/>
          <w:lang w:val="en-US" w:eastAsia="zh-TW"/>
        </w:rPr>
        <w:t xml:space="preserve"> </w:t>
      </w:r>
      <w:r w:rsidR="007A3F98" w:rsidRPr="002463F8">
        <w:rPr>
          <w:rFonts w:ascii="Times New Roman" w:eastAsia="PingFang TC" w:hAnsi="Times New Roman" w:cs="Times New Roman"/>
          <w:color w:val="000000" w:themeColor="text1"/>
          <w:sz w:val="22"/>
          <w:szCs w:val="22"/>
          <w:lang w:val="en-US" w:eastAsia="zh-TW"/>
        </w:rPr>
        <w:t>scheme</w:t>
      </w:r>
      <w:r w:rsidR="003A123D" w:rsidRPr="002463F8">
        <w:rPr>
          <w:rFonts w:ascii="Times New Roman" w:eastAsia="PingFang TC" w:hAnsi="Times New Roman" w:cs="Times New Roman"/>
          <w:color w:val="000000" w:themeColor="text1"/>
          <w:sz w:val="22"/>
          <w:szCs w:val="22"/>
          <w:lang w:val="en-US" w:eastAsia="zh-TW"/>
        </w:rPr>
        <w:t xml:space="preserve">. </w:t>
      </w:r>
      <w:r w:rsidR="00095C13" w:rsidRPr="002463F8">
        <w:rPr>
          <w:rFonts w:ascii="Times New Roman" w:eastAsia="PingFang TC" w:hAnsi="Times New Roman" w:cs="Times New Roman"/>
          <w:color w:val="000000" w:themeColor="text1"/>
          <w:sz w:val="22"/>
          <w:szCs w:val="22"/>
          <w:lang w:val="en-US" w:eastAsia="zh-TW"/>
        </w:rPr>
        <w:t>The</w:t>
      </w:r>
      <w:r w:rsidR="00346550" w:rsidRPr="002463F8">
        <w:rPr>
          <w:rFonts w:ascii="Times New Roman" w:eastAsia="PingFang TC" w:hAnsi="Times New Roman" w:cs="Times New Roman"/>
          <w:color w:val="000000" w:themeColor="text1"/>
          <w:sz w:val="22"/>
          <w:szCs w:val="22"/>
          <w:lang w:val="en-US" w:eastAsia="zh-TW"/>
        </w:rPr>
        <w:t xml:space="preserve"> inter-cell </w:t>
      </w:r>
      <w:proofErr w:type="spellStart"/>
      <w:r w:rsidR="000F5FF0" w:rsidRPr="002463F8">
        <w:rPr>
          <w:rFonts w:ascii="Times New Roman" w:eastAsia="PingFang TC" w:hAnsi="Times New Roman" w:cs="Times New Roman"/>
          <w:color w:val="000000" w:themeColor="text1"/>
          <w:sz w:val="22"/>
          <w:szCs w:val="22"/>
          <w:lang w:val="en-US" w:eastAsia="zh-TW"/>
        </w:rPr>
        <w:t>m</w:t>
      </w:r>
      <w:r w:rsidR="00346550" w:rsidRPr="002463F8">
        <w:rPr>
          <w:rFonts w:ascii="Times New Roman" w:eastAsia="PingFang TC" w:hAnsi="Times New Roman" w:cs="Times New Roman"/>
          <w:color w:val="000000" w:themeColor="text1"/>
          <w:sz w:val="22"/>
          <w:szCs w:val="22"/>
          <w:lang w:val="en-US" w:eastAsia="zh-TW"/>
        </w:rPr>
        <w:t>TRP</w:t>
      </w:r>
      <w:proofErr w:type="spellEnd"/>
      <w:r w:rsidR="00346550" w:rsidRPr="002463F8">
        <w:rPr>
          <w:rFonts w:ascii="Times New Roman" w:eastAsia="PingFang TC" w:hAnsi="Times New Roman" w:cs="Times New Roman"/>
          <w:color w:val="000000" w:themeColor="text1"/>
          <w:sz w:val="22"/>
          <w:szCs w:val="22"/>
          <w:lang w:val="en-US" w:eastAsia="zh-TW"/>
        </w:rPr>
        <w:t xml:space="preserve"> </w:t>
      </w:r>
      <w:r w:rsidR="007A3F98" w:rsidRPr="002463F8">
        <w:rPr>
          <w:rFonts w:ascii="Times New Roman" w:eastAsia="PingFang TC" w:hAnsi="Times New Roman" w:cs="Times New Roman"/>
          <w:color w:val="000000" w:themeColor="text1"/>
          <w:sz w:val="22"/>
          <w:szCs w:val="22"/>
          <w:lang w:val="en-US" w:eastAsia="zh-TW"/>
        </w:rPr>
        <w:t>scheme</w:t>
      </w:r>
      <w:r w:rsidR="00095C13" w:rsidRPr="002463F8">
        <w:rPr>
          <w:rFonts w:ascii="Times New Roman" w:eastAsia="PingFang TC" w:hAnsi="Times New Roman" w:cs="Times New Roman"/>
          <w:color w:val="000000" w:themeColor="text1"/>
          <w:sz w:val="22"/>
          <w:szCs w:val="22"/>
          <w:lang w:val="en-US" w:eastAsia="zh-TW"/>
        </w:rPr>
        <w:t xml:space="preserve"> includes </w:t>
      </w:r>
      <w:r w:rsidR="003C4C6E" w:rsidRPr="002463F8">
        <w:rPr>
          <w:rFonts w:ascii="Times New Roman" w:eastAsia="PingFang TC" w:hAnsi="Times New Roman" w:cs="Times New Roman"/>
          <w:color w:val="000000" w:themeColor="text1"/>
          <w:sz w:val="22"/>
          <w:szCs w:val="22"/>
          <w:lang w:val="en-US" w:eastAsia="zh-TW"/>
        </w:rPr>
        <w:t xml:space="preserve">the </w:t>
      </w:r>
      <w:r w:rsidR="00095C13" w:rsidRPr="002463F8">
        <w:rPr>
          <w:rFonts w:ascii="Times New Roman" w:eastAsia="PingFang TC" w:hAnsi="Times New Roman" w:cs="Times New Roman"/>
          <w:color w:val="000000" w:themeColor="text1"/>
          <w:sz w:val="22"/>
          <w:szCs w:val="22"/>
          <w:lang w:val="en-US" w:eastAsia="zh-TW"/>
        </w:rPr>
        <w:t>intra-node</w:t>
      </w:r>
      <w:r w:rsidR="003C4C6E" w:rsidRPr="002463F8">
        <w:rPr>
          <w:rFonts w:ascii="Times New Roman" w:eastAsia="PingFang TC" w:hAnsi="Times New Roman" w:cs="Times New Roman"/>
          <w:color w:val="000000" w:themeColor="text1"/>
          <w:sz w:val="22"/>
          <w:szCs w:val="22"/>
          <w:lang w:val="en-US" w:eastAsia="zh-TW"/>
        </w:rPr>
        <w:t xml:space="preserve"> inter-cell case and inter-node inter-cell case. </w:t>
      </w:r>
      <w:r w:rsidR="0041023E" w:rsidRPr="002463F8">
        <w:rPr>
          <w:rFonts w:ascii="Times New Roman" w:eastAsia="PingFang TC" w:hAnsi="Times New Roman" w:cs="Times New Roman"/>
          <w:color w:val="000000" w:themeColor="text1"/>
          <w:sz w:val="22"/>
          <w:szCs w:val="22"/>
          <w:lang w:val="en-US" w:eastAsia="zh-TW"/>
        </w:rPr>
        <w:t xml:space="preserve">The intra-node inter-cell case can be further classified into the intra-CU intra-DU inter-cell case and the intra-CU inter-DU inter-cell case. </w:t>
      </w:r>
    </w:p>
    <w:p w14:paraId="2C351123" w14:textId="708D1E82" w:rsidR="00BF5357" w:rsidRPr="002463F8" w:rsidRDefault="00BF5357" w:rsidP="00BF5357">
      <w:pPr>
        <w:pStyle w:val="a6"/>
        <w:numPr>
          <w:ilvl w:val="0"/>
          <w:numId w:val="16"/>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 xml:space="preserve">Single cell </w:t>
      </w:r>
      <w:proofErr w:type="spellStart"/>
      <w:r w:rsidR="000F5FF0" w:rsidRPr="002463F8">
        <w:rPr>
          <w:rFonts w:ascii="Times New Roman" w:eastAsia="PingFang TC" w:hAnsi="Times New Roman"/>
          <w:color w:val="000000" w:themeColor="text1"/>
          <w:sz w:val="22"/>
          <w:szCs w:val="22"/>
          <w:lang w:val="en-US" w:eastAsia="zh-TW"/>
        </w:rPr>
        <w:t>m</w:t>
      </w:r>
      <w:r w:rsidRPr="002463F8">
        <w:rPr>
          <w:rFonts w:ascii="Times New Roman" w:eastAsia="PingFang TC" w:hAnsi="Times New Roman"/>
          <w:color w:val="000000" w:themeColor="text1"/>
          <w:sz w:val="22"/>
          <w:szCs w:val="22"/>
          <w:lang w:val="en-US" w:eastAsia="zh-TW"/>
        </w:rPr>
        <w:t>TRP</w:t>
      </w:r>
      <w:proofErr w:type="spellEnd"/>
      <w:r w:rsidRPr="002463F8">
        <w:rPr>
          <w:rFonts w:ascii="Times New Roman" w:eastAsia="PingFang TC" w:hAnsi="Times New Roman"/>
          <w:color w:val="000000" w:themeColor="text1"/>
          <w:sz w:val="22"/>
          <w:szCs w:val="22"/>
          <w:lang w:val="en-US" w:eastAsia="zh-TW"/>
        </w:rPr>
        <w:t xml:space="preserve"> </w:t>
      </w:r>
      <w:r w:rsidR="002D6CE7" w:rsidRPr="002463F8">
        <w:rPr>
          <w:rFonts w:ascii="Times New Roman" w:eastAsia="PingFang TC" w:hAnsi="Times New Roman"/>
          <w:color w:val="000000" w:themeColor="text1"/>
          <w:sz w:val="22"/>
          <w:szCs w:val="22"/>
          <w:lang w:val="en-US" w:eastAsia="zh-TW"/>
        </w:rPr>
        <w:t>scheme</w:t>
      </w:r>
    </w:p>
    <w:p w14:paraId="6C7D007E" w14:textId="70D857D6" w:rsidR="00BF5357" w:rsidRPr="002463F8" w:rsidRDefault="00BF5357" w:rsidP="00BF5357">
      <w:pPr>
        <w:pStyle w:val="a6"/>
        <w:numPr>
          <w:ilvl w:val="0"/>
          <w:numId w:val="16"/>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 xml:space="preserve">Inter-cell </w:t>
      </w:r>
      <w:proofErr w:type="spellStart"/>
      <w:r w:rsidR="000F5FF0" w:rsidRPr="002463F8">
        <w:rPr>
          <w:rFonts w:ascii="Times New Roman" w:eastAsia="PingFang TC" w:hAnsi="Times New Roman"/>
          <w:color w:val="000000" w:themeColor="text1"/>
          <w:sz w:val="22"/>
          <w:szCs w:val="22"/>
          <w:lang w:val="en-US" w:eastAsia="zh-TW"/>
        </w:rPr>
        <w:t>m</w:t>
      </w:r>
      <w:r w:rsidRPr="002463F8">
        <w:rPr>
          <w:rFonts w:ascii="Times New Roman" w:eastAsia="PingFang TC" w:hAnsi="Times New Roman"/>
          <w:color w:val="000000" w:themeColor="text1"/>
          <w:sz w:val="22"/>
          <w:szCs w:val="22"/>
          <w:lang w:val="en-US" w:eastAsia="zh-TW"/>
        </w:rPr>
        <w:t>TRP</w:t>
      </w:r>
      <w:proofErr w:type="spellEnd"/>
      <w:r w:rsidRPr="002463F8">
        <w:rPr>
          <w:rFonts w:ascii="Times New Roman" w:eastAsia="PingFang TC" w:hAnsi="Times New Roman"/>
          <w:color w:val="000000" w:themeColor="text1"/>
          <w:sz w:val="22"/>
          <w:szCs w:val="22"/>
          <w:lang w:val="en-US" w:eastAsia="zh-TW"/>
        </w:rPr>
        <w:t xml:space="preserve"> </w:t>
      </w:r>
      <w:r w:rsidR="002D6CE7" w:rsidRPr="002463F8">
        <w:rPr>
          <w:rFonts w:ascii="Times New Roman" w:eastAsia="PingFang TC" w:hAnsi="Times New Roman"/>
          <w:color w:val="000000" w:themeColor="text1"/>
          <w:sz w:val="22"/>
          <w:szCs w:val="22"/>
          <w:lang w:val="en-US" w:eastAsia="zh-TW"/>
        </w:rPr>
        <w:t>scheme</w:t>
      </w:r>
    </w:p>
    <w:p w14:paraId="3B0559C7" w14:textId="25A781B6" w:rsidR="00BF5357" w:rsidRPr="002463F8" w:rsidRDefault="00BF5357" w:rsidP="00BF5357">
      <w:pPr>
        <w:pStyle w:val="a6"/>
        <w:numPr>
          <w:ilvl w:val="1"/>
          <w:numId w:val="16"/>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 xml:space="preserve">Intra-node </w:t>
      </w:r>
    </w:p>
    <w:p w14:paraId="751FF16A" w14:textId="491C0AF9" w:rsidR="00BF5357" w:rsidRPr="002463F8" w:rsidRDefault="00E25204" w:rsidP="007C4E21">
      <w:pPr>
        <w:pStyle w:val="a6"/>
        <w:numPr>
          <w:ilvl w:val="2"/>
          <w:numId w:val="22"/>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I</w:t>
      </w:r>
      <w:r w:rsidR="00BF5357" w:rsidRPr="002463F8">
        <w:rPr>
          <w:rFonts w:ascii="Times New Roman" w:eastAsia="PingFang TC" w:hAnsi="Times New Roman"/>
          <w:color w:val="000000" w:themeColor="text1"/>
          <w:sz w:val="22"/>
          <w:szCs w:val="22"/>
          <w:lang w:val="en-US" w:eastAsia="zh-TW"/>
        </w:rPr>
        <w:t>n</w:t>
      </w:r>
      <w:r w:rsidRPr="002463F8">
        <w:rPr>
          <w:rFonts w:ascii="Times New Roman" w:eastAsia="PingFang TC" w:hAnsi="Times New Roman"/>
          <w:color w:val="000000" w:themeColor="text1"/>
          <w:sz w:val="22"/>
          <w:szCs w:val="22"/>
          <w:lang w:val="en-US" w:eastAsia="zh-TW"/>
        </w:rPr>
        <w:t>tra-CU intra-DU</w:t>
      </w:r>
    </w:p>
    <w:p w14:paraId="63E20AA6" w14:textId="58FF0371" w:rsidR="00E25204" w:rsidRPr="002463F8" w:rsidRDefault="00E25204" w:rsidP="007C4E21">
      <w:pPr>
        <w:pStyle w:val="a6"/>
        <w:numPr>
          <w:ilvl w:val="2"/>
          <w:numId w:val="22"/>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Intra-CU inter-DU</w:t>
      </w:r>
    </w:p>
    <w:p w14:paraId="64E6EE48" w14:textId="167E26C8" w:rsidR="00BF5357" w:rsidRPr="002463F8" w:rsidRDefault="00BF5357" w:rsidP="00DB1011">
      <w:pPr>
        <w:pStyle w:val="a6"/>
        <w:numPr>
          <w:ilvl w:val="1"/>
          <w:numId w:val="21"/>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Inter-node</w:t>
      </w:r>
    </w:p>
    <w:p w14:paraId="3D636955" w14:textId="6C6603AB" w:rsidR="00A6015D" w:rsidRPr="002463F8" w:rsidRDefault="00D94D40" w:rsidP="00E45CA1">
      <w:pPr>
        <w:rPr>
          <w:rFonts w:ascii="Times New Roman" w:eastAsia="PingFang TC" w:hAnsi="Times New Roman" w:cs="Times New Roman"/>
          <w:color w:val="000000" w:themeColor="text1"/>
          <w:sz w:val="22"/>
          <w:szCs w:val="22"/>
          <w:lang w:val="en-US" w:eastAsia="zh-TW"/>
        </w:rPr>
      </w:pPr>
      <w:r w:rsidRPr="002463F8">
        <w:rPr>
          <w:rFonts w:ascii="Times New Roman" w:eastAsia="PingFang TC" w:hAnsi="Times New Roman" w:cs="Times New Roman"/>
          <w:color w:val="000000" w:themeColor="text1"/>
          <w:sz w:val="22"/>
          <w:szCs w:val="22"/>
          <w:lang w:val="en-US" w:eastAsia="zh-TW"/>
        </w:rPr>
        <w:t xml:space="preserve">Since </w:t>
      </w:r>
      <w:r w:rsidR="000231C5" w:rsidRPr="002463F8">
        <w:rPr>
          <w:rFonts w:ascii="Times New Roman" w:eastAsia="PingFang TC" w:hAnsi="Times New Roman" w:cs="Times New Roman"/>
          <w:color w:val="000000" w:themeColor="text1"/>
          <w:sz w:val="22"/>
          <w:szCs w:val="22"/>
          <w:lang w:val="en-US" w:eastAsia="zh-TW"/>
        </w:rPr>
        <w:t>it was agreed that RAN1 should study</w:t>
      </w:r>
      <w:r w:rsidR="0028287E" w:rsidRPr="002463F8">
        <w:rPr>
          <w:rFonts w:ascii="Times New Roman" w:eastAsia="PingFang TC" w:hAnsi="Times New Roman" w:cs="Times New Roman"/>
          <w:color w:val="000000" w:themeColor="text1"/>
          <w:sz w:val="22"/>
          <w:szCs w:val="22"/>
          <w:lang w:val="en-US" w:eastAsia="zh-TW"/>
        </w:rPr>
        <w:t xml:space="preserve"> the</w:t>
      </w:r>
      <w:r w:rsidR="000231C5" w:rsidRPr="002463F8">
        <w:rPr>
          <w:rFonts w:ascii="Times New Roman" w:eastAsia="PingFang TC" w:hAnsi="Times New Roman" w:cs="Times New Roman"/>
          <w:color w:val="000000" w:themeColor="text1"/>
          <w:sz w:val="22"/>
          <w:szCs w:val="22"/>
          <w:lang w:val="en-US" w:eastAsia="zh-TW"/>
        </w:rPr>
        <w:t xml:space="preserve"> inter-cell </w:t>
      </w:r>
      <w:proofErr w:type="spellStart"/>
      <w:r w:rsidR="000F5FF0" w:rsidRPr="002463F8">
        <w:rPr>
          <w:rFonts w:ascii="Times New Roman" w:eastAsia="PingFang TC" w:hAnsi="Times New Roman" w:cs="Times New Roman"/>
          <w:color w:val="000000" w:themeColor="text1"/>
          <w:sz w:val="22"/>
          <w:szCs w:val="22"/>
          <w:lang w:val="en-US" w:eastAsia="zh-TW"/>
        </w:rPr>
        <w:t>m</w:t>
      </w:r>
      <w:r w:rsidR="000231C5" w:rsidRPr="002463F8">
        <w:rPr>
          <w:rFonts w:ascii="Times New Roman" w:eastAsia="PingFang TC" w:hAnsi="Times New Roman" w:cs="Times New Roman"/>
          <w:color w:val="000000" w:themeColor="text1"/>
          <w:sz w:val="22"/>
          <w:szCs w:val="22"/>
          <w:lang w:val="en-US" w:eastAsia="zh-TW"/>
        </w:rPr>
        <w:t>TRP</w:t>
      </w:r>
      <w:proofErr w:type="spellEnd"/>
      <w:r w:rsidR="000231C5" w:rsidRPr="002463F8">
        <w:rPr>
          <w:rFonts w:ascii="Times New Roman" w:eastAsia="PingFang TC" w:hAnsi="Times New Roman" w:cs="Times New Roman"/>
          <w:color w:val="000000" w:themeColor="text1"/>
          <w:sz w:val="22"/>
          <w:szCs w:val="22"/>
          <w:lang w:val="en-US" w:eastAsia="zh-TW"/>
        </w:rPr>
        <w:t xml:space="preserve"> scheme </w:t>
      </w:r>
      <w:r w:rsidR="00A963DF" w:rsidRPr="002463F8">
        <w:rPr>
          <w:rFonts w:ascii="Times New Roman" w:eastAsia="PingFang TC" w:hAnsi="Times New Roman" w:cs="Times New Roman"/>
          <w:color w:val="000000" w:themeColor="text1"/>
          <w:sz w:val="22"/>
          <w:szCs w:val="22"/>
          <w:lang w:val="en-US" w:eastAsia="zh-TW"/>
        </w:rPr>
        <w:t xml:space="preserve">on the unified TCI framework extension </w:t>
      </w:r>
      <w:r w:rsidR="00B50162" w:rsidRPr="002463F8">
        <w:rPr>
          <w:rFonts w:ascii="Times New Roman" w:eastAsia="PingFang TC" w:hAnsi="Times New Roman" w:cs="Times New Roman"/>
          <w:color w:val="000000" w:themeColor="text1"/>
          <w:sz w:val="22"/>
          <w:szCs w:val="22"/>
          <w:lang w:val="en-US" w:eastAsia="zh-TW"/>
        </w:rPr>
        <w:t xml:space="preserve">in RAN1#109-e meeting, </w:t>
      </w:r>
      <w:r w:rsidR="000231C5" w:rsidRPr="002463F8">
        <w:rPr>
          <w:rFonts w:ascii="Times New Roman" w:eastAsia="PingFang TC" w:hAnsi="Times New Roman" w:cs="Times New Roman"/>
          <w:color w:val="000000" w:themeColor="text1"/>
          <w:sz w:val="22"/>
          <w:szCs w:val="22"/>
          <w:lang w:val="en-US" w:eastAsia="zh-TW"/>
        </w:rPr>
        <w:t>w</w:t>
      </w:r>
      <w:r w:rsidR="00A334C7" w:rsidRPr="002463F8">
        <w:rPr>
          <w:rFonts w:ascii="Times New Roman" w:eastAsia="PingFang TC" w:hAnsi="Times New Roman" w:cs="Times New Roman"/>
          <w:color w:val="000000" w:themeColor="text1"/>
          <w:sz w:val="22"/>
          <w:szCs w:val="22"/>
          <w:lang w:val="en-US" w:eastAsia="zh-TW"/>
        </w:rPr>
        <w:t xml:space="preserve">e suggest </w:t>
      </w:r>
      <w:proofErr w:type="gramStart"/>
      <w:r w:rsidR="000464CE" w:rsidRPr="002463F8">
        <w:rPr>
          <w:rFonts w:ascii="Times New Roman" w:eastAsia="PingFang TC" w:hAnsi="Times New Roman" w:cs="Times New Roman"/>
          <w:color w:val="000000" w:themeColor="text1"/>
          <w:sz w:val="22"/>
          <w:szCs w:val="22"/>
          <w:lang w:val="en-US" w:eastAsia="zh-TW"/>
        </w:rPr>
        <w:t xml:space="preserve">to </w:t>
      </w:r>
      <w:r w:rsidR="00E25204" w:rsidRPr="002463F8">
        <w:rPr>
          <w:rFonts w:ascii="Times New Roman" w:eastAsia="PingFang TC" w:hAnsi="Times New Roman" w:cs="Times New Roman"/>
          <w:color w:val="000000" w:themeColor="text1"/>
          <w:sz w:val="22"/>
          <w:szCs w:val="22"/>
          <w:lang w:val="en-US" w:eastAsia="zh-TW"/>
        </w:rPr>
        <w:t>study</w:t>
      </w:r>
      <w:proofErr w:type="gramEnd"/>
      <w:r w:rsidR="00E25204" w:rsidRPr="002463F8">
        <w:rPr>
          <w:rFonts w:ascii="Times New Roman" w:eastAsia="PingFang TC" w:hAnsi="Times New Roman" w:cs="Times New Roman"/>
          <w:color w:val="000000" w:themeColor="text1"/>
          <w:sz w:val="22"/>
          <w:szCs w:val="22"/>
          <w:lang w:val="en-US" w:eastAsia="zh-TW"/>
        </w:rPr>
        <w:t xml:space="preserve"> </w:t>
      </w:r>
      <w:r w:rsidR="00B0691F" w:rsidRPr="002463F8">
        <w:rPr>
          <w:rFonts w:ascii="Times New Roman" w:eastAsia="PingFang TC" w:hAnsi="Times New Roman" w:cs="Times New Roman"/>
          <w:color w:val="000000" w:themeColor="text1"/>
          <w:sz w:val="22"/>
          <w:szCs w:val="22"/>
          <w:lang w:val="en-US" w:eastAsia="zh-TW"/>
        </w:rPr>
        <w:t xml:space="preserve">the </w:t>
      </w:r>
      <w:r w:rsidR="00355F75" w:rsidRPr="002463F8">
        <w:rPr>
          <w:rFonts w:ascii="Times New Roman" w:eastAsia="PingFang TC" w:hAnsi="Times New Roman" w:cs="Times New Roman"/>
          <w:color w:val="000000" w:themeColor="text1"/>
          <w:sz w:val="22"/>
          <w:szCs w:val="22"/>
          <w:lang w:val="en-US" w:eastAsia="zh-TW"/>
        </w:rPr>
        <w:t xml:space="preserve">impact on </w:t>
      </w:r>
      <w:r w:rsidR="00B0691F" w:rsidRPr="002463F8">
        <w:rPr>
          <w:rFonts w:ascii="Times New Roman" w:eastAsia="PingFang TC" w:hAnsi="Times New Roman" w:cs="Times New Roman"/>
          <w:color w:val="000000" w:themeColor="text1"/>
          <w:sz w:val="22"/>
          <w:szCs w:val="22"/>
          <w:lang w:val="en-US" w:eastAsia="zh-TW"/>
        </w:rPr>
        <w:t xml:space="preserve">UL power control </w:t>
      </w:r>
      <w:r w:rsidR="00BD500B" w:rsidRPr="002463F8">
        <w:rPr>
          <w:rFonts w:ascii="Times New Roman" w:eastAsia="PingFang TC" w:hAnsi="Times New Roman" w:cs="Times New Roman"/>
          <w:color w:val="000000" w:themeColor="text1"/>
          <w:sz w:val="22"/>
          <w:szCs w:val="22"/>
          <w:lang w:val="en-US" w:eastAsia="zh-TW"/>
        </w:rPr>
        <w:t xml:space="preserve">for the inter-cell </w:t>
      </w:r>
      <w:proofErr w:type="spellStart"/>
      <w:r w:rsidR="000F5FF0" w:rsidRPr="002463F8">
        <w:rPr>
          <w:rFonts w:ascii="Times New Roman" w:eastAsia="PingFang TC" w:hAnsi="Times New Roman" w:cs="Times New Roman"/>
          <w:color w:val="000000" w:themeColor="text1"/>
          <w:sz w:val="22"/>
          <w:szCs w:val="22"/>
          <w:lang w:val="en-US" w:eastAsia="zh-TW"/>
        </w:rPr>
        <w:t>m</w:t>
      </w:r>
      <w:r w:rsidR="00BD500B" w:rsidRPr="002463F8">
        <w:rPr>
          <w:rFonts w:ascii="Times New Roman" w:eastAsia="PingFang TC" w:hAnsi="Times New Roman" w:cs="Times New Roman"/>
          <w:color w:val="000000" w:themeColor="text1"/>
          <w:sz w:val="22"/>
          <w:szCs w:val="22"/>
          <w:lang w:val="en-US" w:eastAsia="zh-TW"/>
        </w:rPr>
        <w:t>TRP</w:t>
      </w:r>
      <w:proofErr w:type="spellEnd"/>
      <w:r w:rsidR="00BD500B" w:rsidRPr="002463F8">
        <w:rPr>
          <w:rFonts w:ascii="Times New Roman" w:eastAsia="PingFang TC" w:hAnsi="Times New Roman" w:cs="Times New Roman"/>
          <w:color w:val="000000" w:themeColor="text1"/>
          <w:sz w:val="22"/>
          <w:szCs w:val="22"/>
          <w:lang w:val="en-US" w:eastAsia="zh-TW"/>
        </w:rPr>
        <w:t xml:space="preserve"> scheme </w:t>
      </w:r>
      <w:r w:rsidR="00302286" w:rsidRPr="002463F8">
        <w:rPr>
          <w:rFonts w:ascii="Times New Roman" w:eastAsia="PingFang TC" w:hAnsi="Times New Roman" w:cs="Times New Roman"/>
          <w:color w:val="000000" w:themeColor="text1"/>
          <w:sz w:val="22"/>
          <w:szCs w:val="22"/>
          <w:lang w:val="en-US" w:eastAsia="zh-TW"/>
        </w:rPr>
        <w:t>in the unified TCI framework.</w:t>
      </w:r>
    </w:p>
    <w:p w14:paraId="6A001EDE" w14:textId="5B8D0FC8" w:rsidR="002B2C15" w:rsidRPr="002463F8" w:rsidRDefault="002B2C15" w:rsidP="002B2C15">
      <w:pPr>
        <w:pStyle w:val="Proposal"/>
        <w:rPr>
          <w:rFonts w:ascii="Times New Roman" w:hAnsi="Times New Roman"/>
          <w:sz w:val="22"/>
          <w:szCs w:val="22"/>
          <w:lang w:eastAsia="zh-TW"/>
        </w:rPr>
      </w:pPr>
      <w:r w:rsidRPr="002463F8">
        <w:rPr>
          <w:rFonts w:ascii="Times New Roman" w:eastAsiaTheme="minorEastAsia" w:hAnsi="Times New Roman"/>
          <w:sz w:val="22"/>
          <w:szCs w:val="22"/>
          <w:lang w:eastAsia="zh-TW"/>
        </w:rPr>
        <w:t xml:space="preserve">Study the TRP-specific uplink power control </w:t>
      </w:r>
      <w:r w:rsidR="000C3C4D" w:rsidRPr="002463F8">
        <w:rPr>
          <w:rFonts w:ascii="Times New Roman" w:eastAsiaTheme="minorEastAsia" w:hAnsi="Times New Roman"/>
          <w:sz w:val="22"/>
          <w:szCs w:val="22"/>
          <w:lang w:eastAsia="zh-TW"/>
        </w:rPr>
        <w:t xml:space="preserve">for </w:t>
      </w:r>
      <w:proofErr w:type="spellStart"/>
      <w:r w:rsidR="000F5FF0" w:rsidRPr="002463F8">
        <w:rPr>
          <w:rFonts w:ascii="Times New Roman" w:eastAsiaTheme="minorEastAsia" w:hAnsi="Times New Roman"/>
          <w:sz w:val="22"/>
          <w:szCs w:val="22"/>
          <w:lang w:eastAsia="zh-TW"/>
        </w:rPr>
        <w:t>m</w:t>
      </w:r>
      <w:r w:rsidRPr="002463F8">
        <w:rPr>
          <w:rFonts w:ascii="Times New Roman" w:eastAsiaTheme="minorEastAsia" w:hAnsi="Times New Roman"/>
          <w:sz w:val="22"/>
          <w:szCs w:val="22"/>
          <w:lang w:eastAsia="zh-TW"/>
        </w:rPr>
        <w:t>TRP</w:t>
      </w:r>
      <w:proofErr w:type="spellEnd"/>
      <w:r w:rsidRPr="002463F8">
        <w:rPr>
          <w:rFonts w:ascii="Times New Roman" w:eastAsiaTheme="minorEastAsia" w:hAnsi="Times New Roman"/>
          <w:sz w:val="22"/>
          <w:szCs w:val="22"/>
          <w:lang w:eastAsia="zh-TW"/>
        </w:rPr>
        <w:t xml:space="preserve"> </w:t>
      </w:r>
      <w:r w:rsidR="00BE443F" w:rsidRPr="002463F8">
        <w:rPr>
          <w:rFonts w:ascii="Times New Roman" w:eastAsiaTheme="minorEastAsia" w:hAnsi="Times New Roman"/>
          <w:sz w:val="22"/>
          <w:szCs w:val="22"/>
          <w:lang w:eastAsia="zh-TW"/>
        </w:rPr>
        <w:t>scheme</w:t>
      </w:r>
      <w:r w:rsidRPr="002463F8">
        <w:rPr>
          <w:rFonts w:ascii="Times New Roman" w:eastAsiaTheme="minorEastAsia" w:hAnsi="Times New Roman"/>
          <w:sz w:val="22"/>
          <w:szCs w:val="22"/>
          <w:lang w:eastAsia="zh-TW"/>
        </w:rPr>
        <w:t xml:space="preserve"> in </w:t>
      </w:r>
      <w:r w:rsidR="00824D37" w:rsidRPr="002463F8">
        <w:rPr>
          <w:rFonts w:ascii="Times New Roman" w:eastAsiaTheme="minorEastAsia" w:hAnsi="Times New Roman"/>
          <w:sz w:val="22"/>
          <w:szCs w:val="22"/>
          <w:lang w:eastAsia="zh-TW"/>
        </w:rPr>
        <w:t>the</w:t>
      </w:r>
      <w:r w:rsidRPr="002463F8">
        <w:rPr>
          <w:rFonts w:ascii="Times New Roman" w:eastAsiaTheme="minorEastAsia" w:hAnsi="Times New Roman"/>
          <w:sz w:val="22"/>
          <w:szCs w:val="22"/>
          <w:lang w:eastAsia="zh-TW"/>
        </w:rPr>
        <w:t xml:space="preserve"> unified TCI framework in RAN1.</w:t>
      </w:r>
    </w:p>
    <w:p w14:paraId="253EB738" w14:textId="10ADE9B0" w:rsidR="00E45CA1" w:rsidRPr="002463F8" w:rsidRDefault="006477D3" w:rsidP="00E45CA1">
      <w:pPr>
        <w:pStyle w:val="Proposal"/>
        <w:rPr>
          <w:rFonts w:ascii="Times New Roman" w:hAnsi="Times New Roman"/>
          <w:sz w:val="22"/>
          <w:szCs w:val="22"/>
          <w:lang w:eastAsia="zh-TW"/>
        </w:rPr>
      </w:pPr>
      <w:r w:rsidRPr="002463F8">
        <w:rPr>
          <w:rFonts w:ascii="Times New Roman" w:eastAsiaTheme="minorEastAsia" w:hAnsi="Times New Roman"/>
          <w:sz w:val="22"/>
          <w:szCs w:val="22"/>
          <w:lang w:eastAsia="zh-TW"/>
        </w:rPr>
        <w:t xml:space="preserve">Study the uplink power control for </w:t>
      </w:r>
      <w:proofErr w:type="spellStart"/>
      <w:r w:rsidR="000F5FF0" w:rsidRPr="002463F8">
        <w:rPr>
          <w:rFonts w:ascii="Times New Roman" w:eastAsiaTheme="minorEastAsia" w:hAnsi="Times New Roman"/>
          <w:sz w:val="22"/>
          <w:szCs w:val="22"/>
          <w:lang w:eastAsia="zh-TW"/>
        </w:rPr>
        <w:t>m</w:t>
      </w:r>
      <w:r w:rsidRPr="002463F8">
        <w:rPr>
          <w:rFonts w:ascii="Times New Roman" w:eastAsiaTheme="minorEastAsia" w:hAnsi="Times New Roman"/>
          <w:sz w:val="22"/>
          <w:szCs w:val="22"/>
          <w:lang w:eastAsia="zh-TW"/>
        </w:rPr>
        <w:t>TRP</w:t>
      </w:r>
      <w:proofErr w:type="spellEnd"/>
      <w:r w:rsidRPr="002463F8">
        <w:rPr>
          <w:rFonts w:ascii="Times New Roman" w:eastAsiaTheme="minorEastAsia" w:hAnsi="Times New Roman"/>
          <w:sz w:val="22"/>
          <w:szCs w:val="22"/>
          <w:lang w:eastAsia="zh-TW"/>
        </w:rPr>
        <w:t xml:space="preserve"> </w:t>
      </w:r>
      <w:r w:rsidR="00BE443F" w:rsidRPr="002463F8">
        <w:rPr>
          <w:rFonts w:ascii="Times New Roman" w:eastAsiaTheme="minorEastAsia" w:hAnsi="Times New Roman"/>
          <w:sz w:val="22"/>
          <w:szCs w:val="22"/>
          <w:lang w:eastAsia="zh-TW"/>
        </w:rPr>
        <w:t>scheme</w:t>
      </w:r>
      <w:r w:rsidRPr="002463F8">
        <w:rPr>
          <w:rFonts w:ascii="Times New Roman" w:eastAsiaTheme="minorEastAsia" w:hAnsi="Times New Roman"/>
          <w:sz w:val="22"/>
          <w:szCs w:val="22"/>
          <w:lang w:eastAsia="zh-TW"/>
        </w:rPr>
        <w:t xml:space="preserve"> in the unified TCI framework by considering single cell and inter-cell </w:t>
      </w:r>
      <w:r w:rsidR="008C15FD" w:rsidRPr="002463F8">
        <w:rPr>
          <w:rFonts w:ascii="Times New Roman" w:eastAsiaTheme="minorEastAsia" w:hAnsi="Times New Roman"/>
          <w:sz w:val="22"/>
          <w:szCs w:val="22"/>
          <w:lang w:eastAsia="zh-TW"/>
        </w:rPr>
        <w:t xml:space="preserve">schemes </w:t>
      </w:r>
      <w:r w:rsidRPr="002463F8">
        <w:rPr>
          <w:rFonts w:ascii="Times New Roman" w:eastAsiaTheme="minorEastAsia" w:hAnsi="Times New Roman"/>
          <w:sz w:val="22"/>
          <w:szCs w:val="22"/>
          <w:lang w:eastAsia="zh-TW"/>
        </w:rPr>
        <w:t>in RAN1.</w:t>
      </w:r>
    </w:p>
    <w:p w14:paraId="4A47D9E3" w14:textId="77777777" w:rsidR="001E10F3" w:rsidRDefault="001E10F3" w:rsidP="00197D75">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116DF44D" w:rsidR="001E10F3" w:rsidRPr="00F5242B" w:rsidRDefault="001E10F3" w:rsidP="001E10F3">
      <w:pPr>
        <w:rPr>
          <w:rFonts w:ascii="Times New Roman" w:hAnsi="Times New Roman" w:cs="Times New Roman"/>
          <w:sz w:val="22"/>
          <w:szCs w:val="22"/>
          <w:lang w:eastAsia="zh-TW"/>
        </w:rPr>
      </w:pPr>
      <w:r w:rsidRPr="00F5242B">
        <w:rPr>
          <w:rFonts w:ascii="Times New Roman" w:hAnsi="Times New Roman" w:cs="Times New Roman"/>
          <w:sz w:val="22"/>
          <w:szCs w:val="22"/>
          <w:lang w:eastAsia="zh-TW"/>
        </w:rPr>
        <w:t>In this contribution, we discussed</w:t>
      </w:r>
      <w:r w:rsidR="00832116" w:rsidRPr="00F5242B">
        <w:rPr>
          <w:rFonts w:ascii="Times New Roman" w:hAnsi="Times New Roman" w:cs="Times New Roman"/>
          <w:sz w:val="22"/>
          <w:szCs w:val="22"/>
          <w:lang w:eastAsia="zh-TW"/>
        </w:rPr>
        <w:t xml:space="preserve"> the</w:t>
      </w:r>
      <w:r w:rsidR="008D18BD" w:rsidRPr="00F5242B">
        <w:rPr>
          <w:rFonts w:ascii="Times New Roman" w:hAnsi="Times New Roman" w:cs="Times New Roman"/>
          <w:sz w:val="22"/>
          <w:szCs w:val="22"/>
          <w:lang w:eastAsia="zh-TW"/>
        </w:rPr>
        <w:t xml:space="preserve"> issues regarding</w:t>
      </w:r>
      <w:r w:rsidR="00AF5E28" w:rsidRPr="00F5242B">
        <w:rPr>
          <w:rFonts w:ascii="Times New Roman" w:hAnsi="Times New Roman" w:cs="Times New Roman"/>
          <w:sz w:val="22"/>
          <w:szCs w:val="22"/>
          <w:lang w:eastAsia="zh-TW"/>
        </w:rPr>
        <w:t xml:space="preserve"> </w:t>
      </w:r>
      <w:r w:rsidR="77FDA920" w:rsidRPr="00F5242B">
        <w:rPr>
          <w:rFonts w:ascii="Times New Roman" w:hAnsi="Times New Roman" w:cs="Times New Roman"/>
          <w:sz w:val="22"/>
          <w:szCs w:val="22"/>
          <w:lang w:val="en-US" w:eastAsia="zh-TW"/>
        </w:rPr>
        <w:t>appl</w:t>
      </w:r>
      <w:r w:rsidR="1F439953" w:rsidRPr="00F5242B">
        <w:rPr>
          <w:rFonts w:ascii="Times New Roman" w:hAnsi="Times New Roman" w:cs="Times New Roman"/>
          <w:sz w:val="22"/>
          <w:szCs w:val="22"/>
          <w:lang w:val="en-US" w:eastAsia="zh-TW"/>
        </w:rPr>
        <w:t>y</w:t>
      </w:r>
      <w:r w:rsidR="77FDA920" w:rsidRPr="00F5242B">
        <w:rPr>
          <w:rFonts w:ascii="Times New Roman" w:hAnsi="Times New Roman" w:cs="Times New Roman"/>
          <w:sz w:val="22"/>
          <w:szCs w:val="22"/>
          <w:lang w:val="en-US" w:eastAsia="zh-TW"/>
        </w:rPr>
        <w:t xml:space="preserve">ing the Rel-17 unified </w:t>
      </w:r>
      <w:r w:rsidR="7C97AC7E" w:rsidRPr="00F5242B">
        <w:rPr>
          <w:rFonts w:ascii="Times New Roman" w:hAnsi="Times New Roman" w:cs="Times New Roman"/>
          <w:sz w:val="22"/>
          <w:szCs w:val="22"/>
          <w:lang w:val="en-US" w:eastAsia="zh-TW"/>
        </w:rPr>
        <w:t xml:space="preserve">TCI </w:t>
      </w:r>
      <w:r w:rsidR="77FDA920" w:rsidRPr="00F5242B">
        <w:rPr>
          <w:rFonts w:ascii="Times New Roman" w:hAnsi="Times New Roman" w:cs="Times New Roman"/>
          <w:sz w:val="22"/>
          <w:szCs w:val="22"/>
          <w:lang w:val="en-US" w:eastAsia="zh-TW"/>
        </w:rPr>
        <w:t xml:space="preserve">framework </w:t>
      </w:r>
      <w:r w:rsidR="006766D3" w:rsidRPr="00F5242B">
        <w:rPr>
          <w:rFonts w:ascii="Times New Roman" w:hAnsi="Times New Roman" w:cs="Times New Roman"/>
          <w:sz w:val="22"/>
          <w:szCs w:val="22"/>
          <w:lang w:val="en-US" w:eastAsia="zh-TW"/>
        </w:rPr>
        <w:t xml:space="preserve">extension </w:t>
      </w:r>
      <w:r w:rsidR="77EB3F2B" w:rsidRPr="00F5242B">
        <w:rPr>
          <w:rFonts w:ascii="Times New Roman" w:hAnsi="Times New Roman" w:cs="Times New Roman"/>
          <w:sz w:val="22"/>
          <w:szCs w:val="22"/>
          <w:lang w:val="en-US" w:eastAsia="zh-TW"/>
        </w:rPr>
        <w:t xml:space="preserve">for multi-TRP </w:t>
      </w:r>
      <w:r w:rsidR="0BF5A697" w:rsidRPr="00F5242B">
        <w:rPr>
          <w:rFonts w:ascii="Times New Roman" w:hAnsi="Times New Roman" w:cs="Times New Roman"/>
          <w:sz w:val="22"/>
          <w:szCs w:val="22"/>
          <w:lang w:val="en-US" w:eastAsia="zh-TW"/>
        </w:rPr>
        <w:t>downlink and uplink transmission</w:t>
      </w:r>
      <w:r w:rsidR="00AF5E28" w:rsidRPr="00F5242B">
        <w:rPr>
          <w:rFonts w:ascii="Times New Roman" w:hAnsi="Times New Roman" w:cs="Times New Roman"/>
          <w:sz w:val="22"/>
          <w:szCs w:val="22"/>
          <w:lang w:val="en-US" w:eastAsia="zh-TW"/>
        </w:rPr>
        <w:t>,</w:t>
      </w:r>
      <w:r w:rsidR="006766D3" w:rsidRPr="00F5242B">
        <w:rPr>
          <w:rFonts w:ascii="Times New Roman" w:hAnsi="Times New Roman" w:cs="Times New Roman"/>
          <w:sz w:val="22"/>
          <w:szCs w:val="22"/>
          <w:lang w:val="en-US" w:eastAsia="zh-TW"/>
        </w:rPr>
        <w:t xml:space="preserve"> default beam operation</w:t>
      </w:r>
      <w:r w:rsidR="00AF5E28" w:rsidRPr="00F5242B">
        <w:rPr>
          <w:rFonts w:ascii="Times New Roman" w:hAnsi="Times New Roman" w:cs="Times New Roman"/>
          <w:sz w:val="22"/>
          <w:szCs w:val="22"/>
          <w:lang w:val="en-US" w:eastAsia="zh-TW"/>
        </w:rPr>
        <w:t xml:space="preserve"> a</w:t>
      </w:r>
      <w:r w:rsidR="00856402" w:rsidRPr="00F5242B">
        <w:rPr>
          <w:rFonts w:ascii="Times New Roman" w:hAnsi="Times New Roman" w:cs="Times New Roman"/>
          <w:sz w:val="22"/>
          <w:szCs w:val="22"/>
          <w:lang w:val="en-US" w:eastAsia="zh-TW"/>
        </w:rPr>
        <w:t>nd power control mechanisms</w:t>
      </w:r>
      <w:r w:rsidR="006766D3" w:rsidRPr="00F5242B">
        <w:rPr>
          <w:rFonts w:ascii="Times New Roman" w:hAnsi="Times New Roman" w:cs="Times New Roman"/>
          <w:sz w:val="22"/>
          <w:szCs w:val="22"/>
          <w:lang w:val="en-US" w:eastAsia="zh-TW"/>
        </w:rPr>
        <w:t xml:space="preserve"> in a unified TCI fram</w:t>
      </w:r>
      <w:r w:rsidR="43A63AE3" w:rsidRPr="00F5242B">
        <w:rPr>
          <w:rFonts w:ascii="Times New Roman" w:hAnsi="Times New Roman" w:cs="Times New Roman"/>
          <w:sz w:val="22"/>
          <w:szCs w:val="22"/>
          <w:lang w:val="en-US" w:eastAsia="zh-TW"/>
        </w:rPr>
        <w:t>e</w:t>
      </w:r>
      <w:r w:rsidR="006766D3" w:rsidRPr="00F5242B">
        <w:rPr>
          <w:rFonts w:ascii="Times New Roman" w:hAnsi="Times New Roman" w:cs="Times New Roman"/>
          <w:sz w:val="22"/>
          <w:szCs w:val="22"/>
          <w:lang w:val="en-US" w:eastAsia="zh-TW"/>
        </w:rPr>
        <w:t>work</w:t>
      </w:r>
      <w:r w:rsidR="008D18BD" w:rsidRPr="00F5242B">
        <w:rPr>
          <w:rFonts w:ascii="Times New Roman" w:hAnsi="Times New Roman" w:cs="Times New Roman"/>
          <w:sz w:val="22"/>
          <w:szCs w:val="22"/>
          <w:lang w:eastAsia="zh-TW"/>
        </w:rPr>
        <w:t>.</w:t>
      </w:r>
      <w:r w:rsidR="005A197D" w:rsidRPr="00F5242B">
        <w:rPr>
          <w:rFonts w:ascii="Times New Roman" w:hAnsi="Times New Roman" w:cs="Times New Roman"/>
          <w:sz w:val="22"/>
          <w:szCs w:val="22"/>
          <w:lang w:eastAsia="zh-TW"/>
        </w:rPr>
        <w:t xml:space="preserve"> </w:t>
      </w:r>
      <w:r w:rsidRPr="00F5242B">
        <w:rPr>
          <w:rFonts w:ascii="Times New Roman" w:hAnsi="Times New Roman" w:cs="Times New Roman"/>
          <w:sz w:val="22"/>
          <w:szCs w:val="22"/>
          <w:lang w:eastAsia="zh-TW"/>
        </w:rPr>
        <w:t>Based on the discussion in section 2, we have proposal</w:t>
      </w:r>
      <w:r w:rsidR="00170C28" w:rsidRPr="00F5242B">
        <w:rPr>
          <w:rFonts w:ascii="Times New Roman" w:hAnsi="Times New Roman" w:cs="Times New Roman"/>
          <w:sz w:val="22"/>
          <w:szCs w:val="22"/>
          <w:lang w:eastAsia="zh-TW"/>
        </w:rPr>
        <w:t>s</w:t>
      </w:r>
      <w:r w:rsidRPr="00F5242B">
        <w:rPr>
          <w:rFonts w:ascii="Times New Roman" w:hAnsi="Times New Roman" w:cs="Times New Roman"/>
          <w:sz w:val="22"/>
          <w:szCs w:val="22"/>
          <w:lang w:eastAsia="zh-TW"/>
        </w:rPr>
        <w:t xml:space="preserve"> as follows</w:t>
      </w:r>
      <w:r w:rsidR="003518B2" w:rsidRPr="00F5242B">
        <w:rPr>
          <w:rFonts w:ascii="Times New Roman" w:hAnsi="Times New Roman" w:cs="Times New Roman"/>
          <w:sz w:val="22"/>
          <w:szCs w:val="22"/>
          <w:lang w:eastAsia="zh-TW"/>
        </w:rPr>
        <w:t>.</w:t>
      </w:r>
    </w:p>
    <w:p w14:paraId="3E19A0CC" w14:textId="2A743926" w:rsidR="009D7FEE" w:rsidRPr="00FE74CD" w:rsidRDefault="00F5242B" w:rsidP="00FE74CD">
      <w:pPr>
        <w:pStyle w:val="Proposal"/>
        <w:numPr>
          <w:ilvl w:val="0"/>
          <w:numId w:val="41"/>
        </w:numPr>
        <w:rPr>
          <w:sz w:val="22"/>
          <w:szCs w:val="22"/>
          <w:lang w:eastAsia="zh-TW"/>
        </w:rPr>
      </w:pPr>
      <w:r w:rsidRPr="00FE74CD">
        <w:rPr>
          <w:rFonts w:ascii="Times New Roman" w:eastAsiaTheme="minorEastAsia" w:hAnsi="Times New Roman"/>
          <w:sz w:val="22"/>
          <w:szCs w:val="22"/>
          <w:lang w:eastAsia="zh-TW"/>
        </w:rPr>
        <w:t xml:space="preserve">Support 2 pairs of DL and UL TCI states or 2 joint TCI states in a CC/BWP or a set of CCs/BWPs in a CC list as </w:t>
      </w:r>
      <w:r w:rsidR="000D2FF5" w:rsidRPr="00FE74CD">
        <w:rPr>
          <w:rFonts w:ascii="Times New Roman" w:eastAsiaTheme="minorEastAsia" w:hAnsi="Times New Roman"/>
          <w:sz w:val="22"/>
          <w:szCs w:val="22"/>
          <w:lang w:eastAsia="zh-TW"/>
        </w:rPr>
        <w:t xml:space="preserve">a </w:t>
      </w:r>
      <w:r w:rsidRPr="00FE74CD">
        <w:rPr>
          <w:rFonts w:ascii="Times New Roman" w:eastAsiaTheme="minorEastAsia" w:hAnsi="Times New Roman"/>
          <w:sz w:val="22"/>
          <w:szCs w:val="22"/>
          <w:lang w:eastAsia="zh-TW"/>
        </w:rPr>
        <w:t>baseline</w:t>
      </w:r>
      <w:r w:rsidR="009D7FEE" w:rsidRPr="00FE74CD">
        <w:rPr>
          <w:sz w:val="22"/>
          <w:szCs w:val="22"/>
          <w:lang w:eastAsia="zh-TW"/>
        </w:rPr>
        <w:t>.</w:t>
      </w:r>
    </w:p>
    <w:p w14:paraId="7951385C" w14:textId="48FB6A8A" w:rsidR="009D7FEE" w:rsidRPr="0009135A" w:rsidRDefault="00F5242B" w:rsidP="009D7FEE">
      <w:pPr>
        <w:pStyle w:val="Proposal"/>
        <w:rPr>
          <w:sz w:val="22"/>
          <w:szCs w:val="22"/>
          <w:lang w:eastAsia="zh-TW"/>
        </w:rPr>
      </w:pPr>
      <w:r>
        <w:rPr>
          <w:rFonts w:ascii="Times New Roman" w:eastAsiaTheme="minorEastAsia" w:hAnsi="Times New Roman" w:hint="eastAsia"/>
          <w:sz w:val="22"/>
          <w:szCs w:val="22"/>
          <w:lang w:eastAsia="zh-TW"/>
        </w:rPr>
        <w:t>S</w:t>
      </w:r>
      <w:r>
        <w:rPr>
          <w:rFonts w:ascii="Times New Roman" w:eastAsiaTheme="minorEastAsia" w:hAnsi="Times New Roman"/>
          <w:sz w:val="22"/>
          <w:szCs w:val="22"/>
          <w:lang w:eastAsia="zh-TW"/>
        </w:rPr>
        <w:t>upport 1 pair of DL and UL TCI state and 1 joint TCI state in a CC/BWP</w:t>
      </w:r>
      <w:r w:rsidRPr="00064798">
        <w:rPr>
          <w:rFonts w:ascii="Times New Roman" w:eastAsiaTheme="minorEastAsia" w:hAnsi="Times New Roman"/>
          <w:sz w:val="22"/>
          <w:szCs w:val="22"/>
          <w:lang w:eastAsia="zh-TW"/>
        </w:rPr>
        <w:t xml:space="preserve"> </w:t>
      </w:r>
      <w:r w:rsidRPr="00A13677">
        <w:rPr>
          <w:rFonts w:ascii="Times New Roman" w:eastAsiaTheme="minorEastAsia" w:hAnsi="Times New Roman"/>
          <w:sz w:val="22"/>
          <w:szCs w:val="22"/>
          <w:lang w:eastAsia="zh-TW"/>
        </w:rPr>
        <w:t>or a set of CCs/BWPs in a CC list</w:t>
      </w:r>
      <w:r w:rsidR="000D2FF5">
        <w:rPr>
          <w:rFonts w:ascii="Times New Roman" w:eastAsiaTheme="minorEastAsia" w:hAnsi="Times New Roman"/>
          <w:sz w:val="22"/>
          <w:szCs w:val="22"/>
          <w:lang w:eastAsia="zh-TW"/>
        </w:rPr>
        <w:t xml:space="preserve"> to provide scheduling flexibility</w:t>
      </w:r>
      <w:r w:rsidR="009D7FEE">
        <w:rPr>
          <w:rFonts w:cstheme="minorHAnsi"/>
          <w:sz w:val="22"/>
          <w:szCs w:val="22"/>
          <w:lang w:eastAsia="zh-TW"/>
        </w:rPr>
        <w:t>.</w:t>
      </w:r>
    </w:p>
    <w:p w14:paraId="4EEF7F37" w14:textId="088053D5" w:rsidR="009D7FEE" w:rsidRPr="0009135A" w:rsidRDefault="00F5242B" w:rsidP="009D7FEE">
      <w:pPr>
        <w:pStyle w:val="Proposal"/>
        <w:rPr>
          <w:lang w:eastAsia="zh-TW"/>
        </w:rPr>
      </w:pPr>
      <w:r w:rsidRPr="00A13677">
        <w:rPr>
          <w:rFonts w:ascii="Times New Roman" w:eastAsiaTheme="minorEastAsia" w:hAnsi="Times New Roman"/>
          <w:sz w:val="22"/>
          <w:szCs w:val="22"/>
          <w:lang w:eastAsia="zh-TW"/>
        </w:rPr>
        <w:t xml:space="preserve">Support asymmetrical number of TCI states indicated to different </w:t>
      </w:r>
      <w:r>
        <w:rPr>
          <w:rFonts w:ascii="Times New Roman" w:eastAsiaTheme="minorEastAsia" w:hAnsi="Times New Roman"/>
          <w:sz w:val="22"/>
          <w:szCs w:val="22"/>
          <w:lang w:eastAsia="zh-TW"/>
        </w:rPr>
        <w:t>scheduling direction</w:t>
      </w:r>
      <w:r w:rsidR="009D7FEE">
        <w:rPr>
          <w:rFonts w:cstheme="minorHAnsi"/>
          <w:sz w:val="22"/>
          <w:szCs w:val="22"/>
          <w:lang w:eastAsia="zh-TW"/>
        </w:rPr>
        <w:t>.</w:t>
      </w:r>
    </w:p>
    <w:p w14:paraId="1EE23DE7" w14:textId="558C7840" w:rsidR="009D7FEE" w:rsidRPr="008D32E4" w:rsidRDefault="00F5242B" w:rsidP="009D7FEE">
      <w:pPr>
        <w:pStyle w:val="Proposal"/>
        <w:rPr>
          <w:sz w:val="22"/>
          <w:szCs w:val="22"/>
          <w:lang w:eastAsia="zh-TW"/>
        </w:rPr>
      </w:pPr>
      <w:r w:rsidRPr="00151258">
        <w:rPr>
          <w:rFonts w:ascii="Times New Roman" w:hAnsi="Times New Roman"/>
          <w:sz w:val="22"/>
          <w:szCs w:val="22"/>
          <w:lang w:eastAsia="zh-TW"/>
        </w:rPr>
        <w:lastRenderedPageBreak/>
        <w:t xml:space="preserve">At least for single-DCI based </w:t>
      </w:r>
      <w:proofErr w:type="spellStart"/>
      <w:r w:rsidRPr="00151258">
        <w:rPr>
          <w:rFonts w:ascii="Times New Roman" w:hAnsi="Times New Roman"/>
          <w:sz w:val="22"/>
          <w:szCs w:val="22"/>
          <w:lang w:eastAsia="zh-TW"/>
        </w:rPr>
        <w:t>mTRP</w:t>
      </w:r>
      <w:proofErr w:type="spellEnd"/>
      <w:r w:rsidRPr="00151258">
        <w:rPr>
          <w:rFonts w:ascii="Times New Roman" w:hAnsi="Times New Roman"/>
          <w:sz w:val="22"/>
          <w:szCs w:val="22"/>
          <w:lang w:eastAsia="zh-TW"/>
        </w:rPr>
        <w:t xml:space="preserve"> UTCI framework, an additional TCI field in DCI format 1_1/1_2 can be used to indicate multiple joint/DL/UL TCI states</w:t>
      </w:r>
      <w:r w:rsidR="009D7FEE" w:rsidRPr="00DB609B">
        <w:rPr>
          <w:rFonts w:eastAsiaTheme="minorEastAsia"/>
          <w:sz w:val="22"/>
          <w:szCs w:val="22"/>
          <w:lang w:eastAsia="zh-TW"/>
        </w:rPr>
        <w:t>.</w:t>
      </w:r>
    </w:p>
    <w:p w14:paraId="4E6FBEA9" w14:textId="68B025F8" w:rsidR="009D7FEE" w:rsidRPr="007B4CB7" w:rsidRDefault="00F5242B" w:rsidP="009D7FEE">
      <w:pPr>
        <w:pStyle w:val="Proposal"/>
        <w:rPr>
          <w:sz w:val="22"/>
          <w:szCs w:val="22"/>
          <w:lang w:eastAsia="zh-TW"/>
        </w:rPr>
      </w:pPr>
      <w:r w:rsidRPr="00151258">
        <w:rPr>
          <w:rFonts w:ascii="Times New Roman" w:hAnsi="Times New Roman"/>
          <w:sz w:val="22"/>
          <w:szCs w:val="22"/>
          <w:lang w:eastAsia="zh-TW"/>
        </w:rPr>
        <w:t>If an additional TCI field is not supported, the increase of maximum number of TCI field bits (i.e., more than 3 bits) should be supported</w:t>
      </w:r>
      <w:r w:rsidR="009D7FEE">
        <w:rPr>
          <w:rFonts w:eastAsiaTheme="minorEastAsia"/>
          <w:sz w:val="22"/>
          <w:szCs w:val="22"/>
          <w:lang w:eastAsia="zh-TW"/>
        </w:rPr>
        <w:t>.</w:t>
      </w:r>
    </w:p>
    <w:p w14:paraId="15991649" w14:textId="4BC05239" w:rsidR="0098280C" w:rsidRPr="0098280C" w:rsidRDefault="00F5242B" w:rsidP="0098280C">
      <w:pPr>
        <w:pStyle w:val="Proposal"/>
        <w:rPr>
          <w:sz w:val="22"/>
          <w:szCs w:val="22"/>
          <w:lang w:eastAsia="zh-TW"/>
        </w:rPr>
      </w:pPr>
      <w:r w:rsidRPr="00A422ED">
        <w:rPr>
          <w:rFonts w:ascii="Times New Roman" w:eastAsia="Batang" w:hAnsi="Times New Roman"/>
          <w:color w:val="000000"/>
          <w:sz w:val="22"/>
          <w:szCs w:val="22"/>
          <w:lang w:eastAsia="en-US"/>
        </w:rPr>
        <w:t>On unified TCI framework extension for S-DCI based MTRP, to inform the association with the joint/DL TCI state(s) indicated by DCI/MAC-CE for PDCCH repetition, PDCCH-SFN, and PDCCH w/o repetition/SFN, Alt 1-1</w:t>
      </w:r>
      <w:r>
        <w:rPr>
          <w:rFonts w:ascii="Times New Roman" w:eastAsia="Batang" w:hAnsi="Times New Roman"/>
          <w:color w:val="000000"/>
          <w:sz w:val="22"/>
          <w:szCs w:val="22"/>
          <w:lang w:eastAsia="en-US"/>
        </w:rPr>
        <w:t xml:space="preserve"> is preferred</w:t>
      </w:r>
      <w:r w:rsidR="0098280C">
        <w:rPr>
          <w:rFonts w:eastAsiaTheme="minorEastAsia"/>
          <w:sz w:val="22"/>
          <w:szCs w:val="22"/>
          <w:lang w:val="en-US" w:eastAsia="zh-TW"/>
        </w:rPr>
        <w:t>.</w:t>
      </w:r>
    </w:p>
    <w:p w14:paraId="459F8448" w14:textId="412CE0AF" w:rsidR="0098280C" w:rsidRPr="00824D37" w:rsidRDefault="00F5242B" w:rsidP="0098280C">
      <w:pPr>
        <w:pStyle w:val="Proposal"/>
        <w:rPr>
          <w:rFonts w:ascii="Calibri" w:hAnsi="Calibri" w:cs="Calibri"/>
          <w:sz w:val="22"/>
          <w:szCs w:val="22"/>
          <w:lang w:eastAsia="zh-TW"/>
        </w:rPr>
      </w:pPr>
      <w:r w:rsidRPr="00A422ED">
        <w:rPr>
          <w:rFonts w:ascii="Times New Roman" w:eastAsia="Batang" w:hAnsi="Times New Roman"/>
          <w:color w:val="000000"/>
          <w:sz w:val="22"/>
          <w:szCs w:val="22"/>
          <w:lang w:eastAsia="en-US"/>
        </w:rPr>
        <w:t>On unified TCI framework extension for S-DCI based MTR</w:t>
      </w:r>
      <w:r w:rsidRPr="00051729">
        <w:rPr>
          <w:rFonts w:ascii="Times New Roman" w:eastAsia="Batang" w:hAnsi="Times New Roman"/>
          <w:color w:val="000000"/>
          <w:sz w:val="22"/>
          <w:szCs w:val="22"/>
          <w:lang w:eastAsia="en-US"/>
        </w:rPr>
        <w:t>P, for PUSCH transmission scheduled/activated by a DCI format 0_1/0_2, Alt 1</w:t>
      </w:r>
      <w:r>
        <w:rPr>
          <w:rFonts w:ascii="Times New Roman" w:eastAsia="Batang" w:hAnsi="Times New Roman"/>
          <w:color w:val="000000"/>
          <w:sz w:val="22"/>
          <w:szCs w:val="22"/>
          <w:lang w:eastAsia="en-US"/>
        </w:rPr>
        <w:t xml:space="preserve"> and Alt 2 are preferred</w:t>
      </w:r>
      <w:r w:rsidR="0098280C" w:rsidRPr="00DB609B">
        <w:rPr>
          <w:rFonts w:eastAsiaTheme="minorEastAsia"/>
          <w:sz w:val="22"/>
          <w:szCs w:val="22"/>
          <w:lang w:eastAsia="zh-TW"/>
        </w:rPr>
        <w:t>.</w:t>
      </w:r>
    </w:p>
    <w:p w14:paraId="78665496" w14:textId="6911021C" w:rsidR="00B02E13" w:rsidRPr="00F5242B" w:rsidRDefault="00F5242B" w:rsidP="009D7FEE">
      <w:pPr>
        <w:pStyle w:val="Proposal"/>
        <w:rPr>
          <w:rFonts w:ascii="Calibri" w:hAnsi="Calibri" w:cs="Calibri"/>
          <w:sz w:val="22"/>
          <w:szCs w:val="22"/>
          <w:lang w:eastAsia="zh-TW"/>
        </w:rPr>
      </w:pPr>
      <w:r w:rsidRPr="00A46E37">
        <w:rPr>
          <w:rFonts w:ascii="Times New Roman" w:eastAsia="Batang" w:hAnsi="Times New Roman"/>
          <w:color w:val="000000"/>
          <w:sz w:val="22"/>
          <w:szCs w:val="22"/>
          <w:lang w:eastAsia="en-US"/>
        </w:rPr>
        <w:t>On unified TCI framework extension for S-DCI based MTRP, to inform the association with joint/UL TCI state(s) indicated by DCI/MAC-CE for PUCCH transmission</w:t>
      </w:r>
      <w:r>
        <w:rPr>
          <w:rFonts w:ascii="Times New Roman" w:eastAsia="Batang" w:hAnsi="Times New Roman"/>
          <w:color w:val="000000"/>
          <w:sz w:val="22"/>
          <w:szCs w:val="22"/>
          <w:lang w:eastAsia="en-US"/>
        </w:rPr>
        <w:t>, Alt 1 is preferred</w:t>
      </w:r>
      <w:r w:rsidR="0098280C">
        <w:rPr>
          <w:rFonts w:eastAsiaTheme="minorEastAsia"/>
          <w:sz w:val="22"/>
          <w:szCs w:val="22"/>
          <w:lang w:eastAsia="zh-TW"/>
        </w:rPr>
        <w:t>.</w:t>
      </w:r>
    </w:p>
    <w:p w14:paraId="4C8ACE7B" w14:textId="2CBB1C62" w:rsidR="00F5242B" w:rsidRPr="00F5242B" w:rsidRDefault="00F5242B" w:rsidP="009D7FEE">
      <w:pPr>
        <w:pStyle w:val="Proposal"/>
        <w:rPr>
          <w:rFonts w:ascii="Calibri" w:hAnsi="Calibri" w:cs="Calibri"/>
          <w:sz w:val="22"/>
          <w:szCs w:val="22"/>
          <w:lang w:eastAsia="zh-TW"/>
        </w:rPr>
      </w:pPr>
      <w:r w:rsidRPr="0008554D">
        <w:rPr>
          <w:rFonts w:ascii="Times New Roman" w:hAnsi="Times New Roman"/>
          <w:sz w:val="22"/>
          <w:szCs w:val="22"/>
          <w:lang w:eastAsia="zh-TW"/>
        </w:rPr>
        <w:t xml:space="preserve">On unified TCI framework extension for M-DCI based </w:t>
      </w:r>
      <w:proofErr w:type="spellStart"/>
      <w:r w:rsidRPr="0008554D">
        <w:rPr>
          <w:rFonts w:ascii="Times New Roman" w:hAnsi="Times New Roman"/>
          <w:sz w:val="22"/>
          <w:szCs w:val="22"/>
          <w:lang w:eastAsia="zh-TW"/>
        </w:rPr>
        <w:t>mTRP</w:t>
      </w:r>
      <w:proofErr w:type="spellEnd"/>
      <w:r w:rsidRPr="0008554D">
        <w:rPr>
          <w:rFonts w:ascii="Times New Roman" w:hAnsi="Times New Roman"/>
          <w:sz w:val="22"/>
          <w:szCs w:val="22"/>
          <w:lang w:eastAsia="zh-TW"/>
        </w:rPr>
        <w:t>, support both alternatives</w:t>
      </w:r>
      <w:r>
        <w:rPr>
          <w:rFonts w:ascii="Times New Roman" w:hAnsi="Times New Roman"/>
          <w:sz w:val="22"/>
          <w:szCs w:val="22"/>
          <w:lang w:eastAsia="zh-TW"/>
        </w:rPr>
        <w:t xml:space="preserve"> – indicate TCI state cross-TRP or per TRP</w:t>
      </w:r>
      <w:r w:rsidRPr="0008554D">
        <w:rPr>
          <w:rFonts w:ascii="Times New Roman" w:hAnsi="Times New Roman"/>
          <w:sz w:val="22"/>
          <w:szCs w:val="22"/>
          <w:lang w:eastAsia="zh-TW"/>
        </w:rPr>
        <w:t xml:space="preserve"> with some conditions</w:t>
      </w:r>
      <w:r>
        <w:rPr>
          <w:rFonts w:ascii="Times New Roman" w:hAnsi="Times New Roman"/>
          <w:sz w:val="22"/>
          <w:szCs w:val="22"/>
          <w:lang w:eastAsia="zh-TW"/>
        </w:rPr>
        <w:t>.</w:t>
      </w:r>
    </w:p>
    <w:p w14:paraId="213CA2DC" w14:textId="188C2553" w:rsidR="00F5242B" w:rsidRPr="00F5242B" w:rsidRDefault="00F5242B" w:rsidP="009D7FEE">
      <w:pPr>
        <w:pStyle w:val="Proposal"/>
        <w:rPr>
          <w:rFonts w:ascii="Calibri" w:hAnsi="Calibri" w:cs="Calibri"/>
          <w:sz w:val="22"/>
          <w:szCs w:val="22"/>
          <w:lang w:eastAsia="zh-TW"/>
        </w:rPr>
      </w:pPr>
      <w:r w:rsidRPr="00275DB6">
        <w:rPr>
          <w:rFonts w:ascii="Times New Roman" w:eastAsiaTheme="minorEastAsia" w:hAnsi="Times New Roman"/>
          <w:sz w:val="22"/>
          <w:szCs w:val="22"/>
          <w:lang w:eastAsia="zh-TW"/>
        </w:rPr>
        <w:t>The number of indicated TCI states for each channel can be different</w:t>
      </w:r>
      <w:r>
        <w:rPr>
          <w:rFonts w:ascii="Times New Roman" w:eastAsiaTheme="minorEastAsia" w:hAnsi="Times New Roman"/>
          <w:sz w:val="22"/>
          <w:szCs w:val="22"/>
          <w:lang w:eastAsia="zh-TW"/>
        </w:rPr>
        <w:t>.</w:t>
      </w:r>
    </w:p>
    <w:p w14:paraId="5380A616" w14:textId="45088DD0" w:rsidR="00F5242B" w:rsidRPr="00F5242B" w:rsidRDefault="00F5242B" w:rsidP="009D7FEE">
      <w:pPr>
        <w:pStyle w:val="Proposal"/>
        <w:rPr>
          <w:rFonts w:ascii="Calibri" w:hAnsi="Calibri" w:cs="Calibri"/>
          <w:sz w:val="22"/>
          <w:szCs w:val="22"/>
          <w:lang w:eastAsia="zh-TW"/>
        </w:rPr>
      </w:pPr>
      <w:r w:rsidRPr="002463F8">
        <w:rPr>
          <w:rFonts w:ascii="Times New Roman" w:eastAsiaTheme="minorEastAsia" w:hAnsi="Times New Roman"/>
          <w:sz w:val="22"/>
          <w:szCs w:val="22"/>
          <w:lang w:eastAsia="zh-TW"/>
        </w:rPr>
        <w:t xml:space="preserve">Study the impact on </w:t>
      </w:r>
      <w:proofErr w:type="spellStart"/>
      <w:r w:rsidRPr="002463F8">
        <w:rPr>
          <w:rFonts w:ascii="Times New Roman" w:eastAsiaTheme="minorEastAsia" w:hAnsi="Times New Roman"/>
          <w:sz w:val="22"/>
          <w:szCs w:val="22"/>
          <w:lang w:eastAsia="zh-TW"/>
        </w:rPr>
        <w:t>mTRP</w:t>
      </w:r>
      <w:proofErr w:type="spellEnd"/>
      <w:r w:rsidRPr="002463F8">
        <w:rPr>
          <w:rFonts w:ascii="Times New Roman" w:eastAsiaTheme="minorEastAsia" w:hAnsi="Times New Roman"/>
          <w:sz w:val="22"/>
          <w:szCs w:val="22"/>
          <w:lang w:eastAsia="zh-TW"/>
        </w:rPr>
        <w:t xml:space="preserve"> default beam in unified TCI framework in RAN1</w:t>
      </w:r>
      <w:r>
        <w:rPr>
          <w:rFonts w:ascii="Times New Roman" w:eastAsiaTheme="minorEastAsia" w:hAnsi="Times New Roman"/>
          <w:sz w:val="22"/>
          <w:szCs w:val="22"/>
          <w:lang w:eastAsia="zh-TW"/>
        </w:rPr>
        <w:t>.</w:t>
      </w:r>
    </w:p>
    <w:p w14:paraId="55AC3FF5" w14:textId="1669748C" w:rsidR="00F5242B" w:rsidRPr="00F5242B" w:rsidRDefault="00F5242B" w:rsidP="009D7FEE">
      <w:pPr>
        <w:pStyle w:val="Proposal"/>
        <w:rPr>
          <w:rFonts w:ascii="Calibri" w:hAnsi="Calibri" w:cs="Calibri"/>
          <w:sz w:val="22"/>
          <w:szCs w:val="22"/>
          <w:lang w:eastAsia="zh-TW"/>
        </w:rPr>
      </w:pPr>
      <w:r w:rsidRPr="002463F8">
        <w:rPr>
          <w:rFonts w:ascii="Times New Roman" w:eastAsiaTheme="minorEastAsia" w:hAnsi="Times New Roman"/>
          <w:sz w:val="22"/>
          <w:szCs w:val="22"/>
          <w:lang w:eastAsia="zh-TW"/>
        </w:rPr>
        <w:t xml:space="preserve">Study the TRP-specific uplink power control for </w:t>
      </w:r>
      <w:proofErr w:type="spellStart"/>
      <w:r w:rsidRPr="002463F8">
        <w:rPr>
          <w:rFonts w:ascii="Times New Roman" w:eastAsiaTheme="minorEastAsia" w:hAnsi="Times New Roman"/>
          <w:sz w:val="22"/>
          <w:szCs w:val="22"/>
          <w:lang w:eastAsia="zh-TW"/>
        </w:rPr>
        <w:t>mTRP</w:t>
      </w:r>
      <w:proofErr w:type="spellEnd"/>
      <w:r w:rsidRPr="002463F8">
        <w:rPr>
          <w:rFonts w:ascii="Times New Roman" w:eastAsiaTheme="minorEastAsia" w:hAnsi="Times New Roman"/>
          <w:sz w:val="22"/>
          <w:szCs w:val="22"/>
          <w:lang w:eastAsia="zh-TW"/>
        </w:rPr>
        <w:t xml:space="preserve"> scheme in the unified TCI framework in RAN1</w:t>
      </w:r>
      <w:r>
        <w:rPr>
          <w:rFonts w:ascii="Times New Roman" w:eastAsiaTheme="minorEastAsia" w:hAnsi="Times New Roman"/>
          <w:sz w:val="22"/>
          <w:szCs w:val="22"/>
          <w:lang w:eastAsia="zh-TW"/>
        </w:rPr>
        <w:t>.</w:t>
      </w:r>
    </w:p>
    <w:p w14:paraId="66A8D9E7" w14:textId="000358EC" w:rsidR="00F5242B" w:rsidRPr="009D7FEE" w:rsidRDefault="00F5242B" w:rsidP="009D7FEE">
      <w:pPr>
        <w:pStyle w:val="Proposal"/>
        <w:rPr>
          <w:rFonts w:ascii="Calibri" w:hAnsi="Calibri" w:cs="Calibri"/>
          <w:sz w:val="22"/>
          <w:szCs w:val="22"/>
          <w:lang w:eastAsia="zh-TW"/>
        </w:rPr>
      </w:pPr>
      <w:r w:rsidRPr="002463F8">
        <w:rPr>
          <w:rFonts w:ascii="Times New Roman" w:eastAsiaTheme="minorEastAsia" w:hAnsi="Times New Roman"/>
          <w:sz w:val="22"/>
          <w:szCs w:val="22"/>
          <w:lang w:eastAsia="zh-TW"/>
        </w:rPr>
        <w:t xml:space="preserve">Study the uplink power control for </w:t>
      </w:r>
      <w:proofErr w:type="spellStart"/>
      <w:r w:rsidRPr="002463F8">
        <w:rPr>
          <w:rFonts w:ascii="Times New Roman" w:eastAsiaTheme="minorEastAsia" w:hAnsi="Times New Roman"/>
          <w:sz w:val="22"/>
          <w:szCs w:val="22"/>
          <w:lang w:eastAsia="zh-TW"/>
        </w:rPr>
        <w:t>mTRP</w:t>
      </w:r>
      <w:proofErr w:type="spellEnd"/>
      <w:r w:rsidRPr="002463F8">
        <w:rPr>
          <w:rFonts w:ascii="Times New Roman" w:eastAsiaTheme="minorEastAsia" w:hAnsi="Times New Roman"/>
          <w:sz w:val="22"/>
          <w:szCs w:val="22"/>
          <w:lang w:eastAsia="zh-TW"/>
        </w:rPr>
        <w:t xml:space="preserve"> scheme in the unified TCI framework by considering single cell and inter-cell schemes in RAN1</w:t>
      </w:r>
      <w:r>
        <w:rPr>
          <w:rFonts w:ascii="Times New Roman" w:eastAsiaTheme="minorEastAsia" w:hAnsi="Times New Roman"/>
          <w:sz w:val="22"/>
          <w:szCs w:val="22"/>
          <w:lang w:eastAsia="zh-TW"/>
        </w:rPr>
        <w:t>.</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70BC5DFB" w14:textId="56AFC209" w:rsidR="008A2480" w:rsidRPr="002323B6" w:rsidRDefault="005E4DBA" w:rsidP="009D7FEE">
      <w:pPr>
        <w:pStyle w:val="Reference"/>
        <w:rPr>
          <w:rFonts w:ascii="Times New Roman" w:eastAsiaTheme="minorEastAsia" w:hAnsi="Times New Roman"/>
          <w:sz w:val="22"/>
          <w:szCs w:val="22"/>
          <w:lang w:eastAsia="zh-TW"/>
        </w:rPr>
      </w:pPr>
      <w:r w:rsidRPr="002323B6">
        <w:rPr>
          <w:rFonts w:ascii="Times New Roman" w:eastAsiaTheme="minorEastAsia" w:hAnsi="Times New Roman"/>
          <w:sz w:val="22"/>
          <w:szCs w:val="22"/>
          <w:lang w:eastAsia="zh-TW"/>
        </w:rPr>
        <w:t>Chairman note</w:t>
      </w:r>
      <w:r w:rsidR="006821B9" w:rsidRPr="002323B6">
        <w:rPr>
          <w:rFonts w:ascii="Times New Roman" w:eastAsiaTheme="minorEastAsia" w:hAnsi="Times New Roman"/>
          <w:sz w:val="22"/>
          <w:szCs w:val="22"/>
          <w:lang w:eastAsia="zh-TW"/>
        </w:rPr>
        <w:t>s</w:t>
      </w:r>
      <w:r w:rsidR="00726939" w:rsidRPr="002323B6">
        <w:rPr>
          <w:rFonts w:ascii="Times New Roman" w:eastAsiaTheme="minorEastAsia" w:hAnsi="Times New Roman"/>
          <w:sz w:val="22"/>
          <w:szCs w:val="22"/>
          <w:lang w:eastAsia="zh-TW"/>
        </w:rPr>
        <w:t xml:space="preserve"> of</w:t>
      </w:r>
      <w:r w:rsidR="001F2E04" w:rsidRPr="002323B6">
        <w:rPr>
          <w:rFonts w:ascii="Times New Roman" w:eastAsiaTheme="minorEastAsia" w:hAnsi="Times New Roman"/>
          <w:sz w:val="22"/>
          <w:szCs w:val="22"/>
          <w:lang w:eastAsia="zh-TW"/>
        </w:rPr>
        <w:t xml:space="preserve"> </w:t>
      </w:r>
      <w:r w:rsidR="006821B9" w:rsidRPr="002323B6">
        <w:rPr>
          <w:rFonts w:ascii="Times New Roman" w:eastAsiaTheme="minorEastAsia" w:hAnsi="Times New Roman"/>
          <w:sz w:val="22"/>
          <w:szCs w:val="22"/>
          <w:lang w:eastAsia="zh-TW"/>
        </w:rPr>
        <w:t xml:space="preserve">3GPP </w:t>
      </w:r>
      <w:r w:rsidR="001F2E04" w:rsidRPr="002323B6">
        <w:rPr>
          <w:rFonts w:ascii="Times New Roman" w:eastAsiaTheme="minorEastAsia" w:hAnsi="Times New Roman"/>
          <w:sz w:val="22"/>
          <w:szCs w:val="22"/>
          <w:lang w:eastAsia="zh-TW"/>
        </w:rPr>
        <w:t>R</w:t>
      </w:r>
      <w:r w:rsidR="00A53B3A" w:rsidRPr="002323B6">
        <w:rPr>
          <w:rFonts w:ascii="Times New Roman" w:eastAsiaTheme="minorEastAsia" w:hAnsi="Times New Roman"/>
          <w:sz w:val="22"/>
          <w:szCs w:val="22"/>
          <w:lang w:eastAsia="zh-TW"/>
        </w:rPr>
        <w:t>AN</w:t>
      </w:r>
      <w:r w:rsidRPr="002323B6">
        <w:rPr>
          <w:rFonts w:ascii="Times New Roman" w:eastAsiaTheme="minorEastAsia" w:hAnsi="Times New Roman"/>
          <w:sz w:val="22"/>
          <w:szCs w:val="22"/>
          <w:lang w:eastAsia="zh-TW"/>
        </w:rPr>
        <w:t>1</w:t>
      </w:r>
      <w:r w:rsidR="00A53B3A" w:rsidRPr="002323B6">
        <w:rPr>
          <w:rFonts w:ascii="Times New Roman" w:eastAsiaTheme="minorEastAsia" w:hAnsi="Times New Roman"/>
          <w:sz w:val="22"/>
          <w:szCs w:val="22"/>
          <w:lang w:eastAsia="zh-TW"/>
        </w:rPr>
        <w:t xml:space="preserve"> #</w:t>
      </w:r>
      <w:r w:rsidRPr="002323B6">
        <w:rPr>
          <w:rFonts w:ascii="Times New Roman" w:eastAsiaTheme="minorEastAsia" w:hAnsi="Times New Roman"/>
          <w:sz w:val="22"/>
          <w:szCs w:val="22"/>
          <w:lang w:eastAsia="zh-TW"/>
        </w:rPr>
        <w:t>1</w:t>
      </w:r>
      <w:r w:rsidR="00F5242B" w:rsidRPr="002323B6">
        <w:rPr>
          <w:rFonts w:ascii="Times New Roman" w:eastAsiaTheme="minorEastAsia" w:hAnsi="Times New Roman"/>
          <w:sz w:val="22"/>
          <w:szCs w:val="22"/>
          <w:lang w:eastAsia="zh-TW"/>
        </w:rPr>
        <w:t>10</w:t>
      </w:r>
      <w:r w:rsidR="00726939" w:rsidRPr="002323B6">
        <w:rPr>
          <w:rFonts w:ascii="Times New Roman" w:eastAsiaTheme="minorEastAsia" w:hAnsi="Times New Roman"/>
          <w:sz w:val="22"/>
          <w:szCs w:val="22"/>
          <w:lang w:eastAsia="zh-TW"/>
        </w:rPr>
        <w:t xml:space="preserve"> meeting</w:t>
      </w:r>
    </w:p>
    <w:sectPr w:rsidR="008A2480" w:rsidRPr="002323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0D46A" w14:textId="77777777" w:rsidR="00D117B4" w:rsidRDefault="00D117B4" w:rsidP="0063297B">
      <w:pPr>
        <w:spacing w:after="0"/>
      </w:pPr>
      <w:r>
        <w:separator/>
      </w:r>
    </w:p>
  </w:endnote>
  <w:endnote w:type="continuationSeparator" w:id="0">
    <w:p w14:paraId="6D7EEA12" w14:textId="77777777" w:rsidR="00D117B4" w:rsidRDefault="00D117B4" w:rsidP="0063297B">
      <w:pPr>
        <w:spacing w:after="0"/>
      </w:pPr>
      <w:r>
        <w:continuationSeparator/>
      </w:r>
    </w:p>
  </w:endnote>
  <w:endnote w:type="continuationNotice" w:id="1">
    <w:p w14:paraId="040741EA" w14:textId="77777777" w:rsidR="00D117B4" w:rsidRDefault="00D11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B058B" w14:textId="77777777" w:rsidR="00D117B4" w:rsidRDefault="00D117B4" w:rsidP="0063297B">
      <w:pPr>
        <w:spacing w:after="0"/>
      </w:pPr>
      <w:r>
        <w:separator/>
      </w:r>
    </w:p>
  </w:footnote>
  <w:footnote w:type="continuationSeparator" w:id="0">
    <w:p w14:paraId="5DDF1753" w14:textId="77777777" w:rsidR="00D117B4" w:rsidRDefault="00D117B4" w:rsidP="0063297B">
      <w:pPr>
        <w:spacing w:after="0"/>
      </w:pPr>
      <w:r>
        <w:continuationSeparator/>
      </w:r>
    </w:p>
  </w:footnote>
  <w:footnote w:type="continuationNotice" w:id="1">
    <w:p w14:paraId="4802D76D" w14:textId="77777777" w:rsidR="00D117B4" w:rsidRDefault="00D117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397EC7"/>
    <w:multiLevelType w:val="hybridMultilevel"/>
    <w:tmpl w:val="BE8ED0CE"/>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830BE9"/>
    <w:multiLevelType w:val="hybridMultilevel"/>
    <w:tmpl w:val="2FDEC37C"/>
    <w:lvl w:ilvl="0" w:tplc="8AE4EE42">
      <w:start w:val="1"/>
      <w:numFmt w:val="bullet"/>
      <w:lvlText w:val="•"/>
      <w:lvlJc w:val="left"/>
      <w:pPr>
        <w:ind w:left="900" w:hanging="480"/>
      </w:pPr>
      <w:rPr>
        <w:rFonts w:ascii="Arial" w:hAnsi="Aria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3831E2A"/>
    <w:multiLevelType w:val="hybridMultilevel"/>
    <w:tmpl w:val="EB0823F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F979D7"/>
    <w:multiLevelType w:val="hybridMultilevel"/>
    <w:tmpl w:val="A9D25C4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C807639"/>
    <w:multiLevelType w:val="hybridMultilevel"/>
    <w:tmpl w:val="6506356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16"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17" w15:restartNumberingAfterBreak="0">
    <w:nsid w:val="3AA46647"/>
    <w:multiLevelType w:val="hybridMultilevel"/>
    <w:tmpl w:val="52D8BB96"/>
    <w:lvl w:ilvl="0" w:tplc="057A6BDC">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0"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E74134"/>
    <w:multiLevelType w:val="hybridMultilevel"/>
    <w:tmpl w:val="2DDA6032"/>
    <w:lvl w:ilvl="0" w:tplc="10C235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491F95"/>
    <w:multiLevelType w:val="hybridMultilevel"/>
    <w:tmpl w:val="4DD4134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4EB5259"/>
    <w:multiLevelType w:val="hybridMultilevel"/>
    <w:tmpl w:val="EF0EB604"/>
    <w:lvl w:ilvl="0" w:tplc="0890F3B0">
      <w:start w:val="2"/>
      <w:numFmt w:val="bullet"/>
      <w:lvlText w:val="-"/>
      <w:lvlJc w:val="left"/>
      <w:pPr>
        <w:ind w:left="840" w:hanging="360"/>
      </w:pPr>
      <w:rPr>
        <w:rFonts w:ascii="Calibri" w:eastAsiaTheme="minorEastAsia" w:hAnsi="Calibri" w:cs="Calibri"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2"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44914644">
    <w:abstractNumId w:val="20"/>
  </w:num>
  <w:num w:numId="2" w16cid:durableId="532154333">
    <w:abstractNumId w:val="1"/>
  </w:num>
  <w:num w:numId="3" w16cid:durableId="1411076397">
    <w:abstractNumId w:val="17"/>
  </w:num>
  <w:num w:numId="4" w16cid:durableId="1960602640">
    <w:abstractNumId w:val="22"/>
  </w:num>
  <w:num w:numId="5" w16cid:durableId="560989283">
    <w:abstractNumId w:val="16"/>
  </w:num>
  <w:num w:numId="6" w16cid:durableId="2023193820">
    <w:abstractNumId w:val="7"/>
  </w:num>
  <w:num w:numId="7" w16cid:durableId="1536965228">
    <w:abstractNumId w:val="24"/>
  </w:num>
  <w:num w:numId="8" w16cid:durableId="1972054786">
    <w:abstractNumId w:val="6"/>
  </w:num>
  <w:num w:numId="9" w16cid:durableId="884753869">
    <w:abstractNumId w:val="0"/>
  </w:num>
  <w:num w:numId="10" w16cid:durableId="621308125">
    <w:abstractNumId w:val="10"/>
  </w:num>
  <w:num w:numId="11" w16cid:durableId="775247940">
    <w:abstractNumId w:val="30"/>
  </w:num>
  <w:num w:numId="12" w16cid:durableId="755784979">
    <w:abstractNumId w:val="18"/>
  </w:num>
  <w:num w:numId="13" w16cid:durableId="62794961">
    <w:abstractNumId w:val="3"/>
  </w:num>
  <w:num w:numId="14" w16cid:durableId="1277444858">
    <w:abstractNumId w:val="29"/>
  </w:num>
  <w:num w:numId="15" w16cid:durableId="1585413444">
    <w:abstractNumId w:val="21"/>
  </w:num>
  <w:num w:numId="16" w16cid:durableId="2113627544">
    <w:abstractNumId w:val="31"/>
  </w:num>
  <w:num w:numId="17" w16cid:durableId="1490637329">
    <w:abstractNumId w:val="32"/>
  </w:num>
  <w:num w:numId="18" w16cid:durableId="210966430">
    <w:abstractNumId w:val="25"/>
  </w:num>
  <w:num w:numId="19" w16cid:durableId="352000879">
    <w:abstractNumId w:val="4"/>
  </w:num>
  <w:num w:numId="20" w16cid:durableId="285745461">
    <w:abstractNumId w:val="19"/>
  </w:num>
  <w:num w:numId="21" w16cid:durableId="1202590046">
    <w:abstractNumId w:val="5"/>
  </w:num>
  <w:num w:numId="22" w16cid:durableId="524443200">
    <w:abstractNumId w:val="15"/>
  </w:num>
  <w:num w:numId="23" w16cid:durableId="238639499">
    <w:abstractNumId w:val="23"/>
  </w:num>
  <w:num w:numId="24" w16cid:durableId="1979333721">
    <w:abstractNumId w:val="2"/>
  </w:num>
  <w:num w:numId="25" w16cid:durableId="1920286944">
    <w:abstractNumId w:val="17"/>
    <w:lvlOverride w:ilvl="0">
      <w:startOverride w:val="1"/>
    </w:lvlOverride>
  </w:num>
  <w:num w:numId="26" w16cid:durableId="204490511">
    <w:abstractNumId w:val="17"/>
    <w:lvlOverride w:ilvl="0">
      <w:startOverride w:val="1"/>
    </w:lvlOverride>
  </w:num>
  <w:num w:numId="27" w16cid:durableId="493884198">
    <w:abstractNumId w:val="17"/>
    <w:lvlOverride w:ilvl="0">
      <w:startOverride w:val="1"/>
    </w:lvlOverride>
  </w:num>
  <w:num w:numId="28" w16cid:durableId="1878203677">
    <w:abstractNumId w:val="17"/>
    <w:lvlOverride w:ilvl="0">
      <w:startOverride w:val="1"/>
    </w:lvlOverride>
  </w:num>
  <w:num w:numId="29" w16cid:durableId="1502814406">
    <w:abstractNumId w:val="17"/>
    <w:lvlOverride w:ilvl="0">
      <w:startOverride w:val="1"/>
    </w:lvlOverride>
  </w:num>
  <w:num w:numId="30" w16cid:durableId="559950461">
    <w:abstractNumId w:val="14"/>
  </w:num>
  <w:num w:numId="31" w16cid:durableId="1446660437">
    <w:abstractNumId w:val="8"/>
  </w:num>
  <w:num w:numId="32" w16cid:durableId="903760711">
    <w:abstractNumId w:val="28"/>
  </w:num>
  <w:num w:numId="33" w16cid:durableId="908727648">
    <w:abstractNumId w:val="13"/>
  </w:num>
  <w:num w:numId="34" w16cid:durableId="609971606">
    <w:abstractNumId w:val="26"/>
  </w:num>
  <w:num w:numId="35" w16cid:durableId="167408981">
    <w:abstractNumId w:val="27"/>
  </w:num>
  <w:num w:numId="36" w16cid:durableId="1472097022">
    <w:abstractNumId w:val="28"/>
  </w:num>
  <w:num w:numId="37" w16cid:durableId="78985200">
    <w:abstractNumId w:val="9"/>
  </w:num>
  <w:num w:numId="38" w16cid:durableId="480931117">
    <w:abstractNumId w:val="12"/>
  </w:num>
  <w:num w:numId="39" w16cid:durableId="453014806">
    <w:abstractNumId w:val="11"/>
  </w:num>
  <w:num w:numId="40" w16cid:durableId="1081414597">
    <w:abstractNumId w:val="17"/>
    <w:lvlOverride w:ilvl="0">
      <w:startOverride w:val="1"/>
    </w:lvlOverride>
  </w:num>
  <w:num w:numId="41" w16cid:durableId="599145456">
    <w:abstractNumId w:val="17"/>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34C4"/>
    <w:rsid w:val="00003CAF"/>
    <w:rsid w:val="00004330"/>
    <w:rsid w:val="00004A2B"/>
    <w:rsid w:val="00004E8F"/>
    <w:rsid w:val="000060E3"/>
    <w:rsid w:val="00006605"/>
    <w:rsid w:val="0000798F"/>
    <w:rsid w:val="00007FC7"/>
    <w:rsid w:val="00011864"/>
    <w:rsid w:val="00012D1E"/>
    <w:rsid w:val="000131E3"/>
    <w:rsid w:val="0001539F"/>
    <w:rsid w:val="00015612"/>
    <w:rsid w:val="00015964"/>
    <w:rsid w:val="00017CF6"/>
    <w:rsid w:val="00020218"/>
    <w:rsid w:val="0002033F"/>
    <w:rsid w:val="00021325"/>
    <w:rsid w:val="00021924"/>
    <w:rsid w:val="00021A31"/>
    <w:rsid w:val="00021C19"/>
    <w:rsid w:val="00021ED0"/>
    <w:rsid w:val="000231C5"/>
    <w:rsid w:val="00023DAE"/>
    <w:rsid w:val="00024C46"/>
    <w:rsid w:val="00026D20"/>
    <w:rsid w:val="00030F5C"/>
    <w:rsid w:val="000310FD"/>
    <w:rsid w:val="00031758"/>
    <w:rsid w:val="00032752"/>
    <w:rsid w:val="00032AFC"/>
    <w:rsid w:val="0003335A"/>
    <w:rsid w:val="00033484"/>
    <w:rsid w:val="00033AC7"/>
    <w:rsid w:val="00033F8A"/>
    <w:rsid w:val="00034845"/>
    <w:rsid w:val="00035029"/>
    <w:rsid w:val="000361DA"/>
    <w:rsid w:val="0003685A"/>
    <w:rsid w:val="00037145"/>
    <w:rsid w:val="00037610"/>
    <w:rsid w:val="00040722"/>
    <w:rsid w:val="00040773"/>
    <w:rsid w:val="00040844"/>
    <w:rsid w:val="00042454"/>
    <w:rsid w:val="000427B7"/>
    <w:rsid w:val="000427DE"/>
    <w:rsid w:val="00042BBA"/>
    <w:rsid w:val="000445B6"/>
    <w:rsid w:val="00045D42"/>
    <w:rsid w:val="00045F91"/>
    <w:rsid w:val="00045FFC"/>
    <w:rsid w:val="0004620F"/>
    <w:rsid w:val="000464CE"/>
    <w:rsid w:val="00046F82"/>
    <w:rsid w:val="00047579"/>
    <w:rsid w:val="000477D0"/>
    <w:rsid w:val="00047FAD"/>
    <w:rsid w:val="000512C2"/>
    <w:rsid w:val="000515D9"/>
    <w:rsid w:val="00051729"/>
    <w:rsid w:val="00051D2F"/>
    <w:rsid w:val="00051EDC"/>
    <w:rsid w:val="00052226"/>
    <w:rsid w:val="0005292D"/>
    <w:rsid w:val="0005374B"/>
    <w:rsid w:val="00053D47"/>
    <w:rsid w:val="000546E3"/>
    <w:rsid w:val="000558A6"/>
    <w:rsid w:val="00056745"/>
    <w:rsid w:val="000603E9"/>
    <w:rsid w:val="0006051C"/>
    <w:rsid w:val="00060B0F"/>
    <w:rsid w:val="00060B42"/>
    <w:rsid w:val="00060D85"/>
    <w:rsid w:val="00061EF6"/>
    <w:rsid w:val="000626AB"/>
    <w:rsid w:val="00062C4E"/>
    <w:rsid w:val="00063DE1"/>
    <w:rsid w:val="000641E0"/>
    <w:rsid w:val="00064798"/>
    <w:rsid w:val="00064B30"/>
    <w:rsid w:val="0006590C"/>
    <w:rsid w:val="00066015"/>
    <w:rsid w:val="000666E1"/>
    <w:rsid w:val="000700CE"/>
    <w:rsid w:val="00070575"/>
    <w:rsid w:val="0007057C"/>
    <w:rsid w:val="00070920"/>
    <w:rsid w:val="000725CD"/>
    <w:rsid w:val="000733DA"/>
    <w:rsid w:val="000734C4"/>
    <w:rsid w:val="000750F8"/>
    <w:rsid w:val="00076137"/>
    <w:rsid w:val="00076793"/>
    <w:rsid w:val="00076D5A"/>
    <w:rsid w:val="00076EE5"/>
    <w:rsid w:val="00080386"/>
    <w:rsid w:val="00080DF6"/>
    <w:rsid w:val="0008141C"/>
    <w:rsid w:val="00081486"/>
    <w:rsid w:val="00081E05"/>
    <w:rsid w:val="0008250C"/>
    <w:rsid w:val="00083099"/>
    <w:rsid w:val="0008356D"/>
    <w:rsid w:val="00083959"/>
    <w:rsid w:val="0008554D"/>
    <w:rsid w:val="00086043"/>
    <w:rsid w:val="00086088"/>
    <w:rsid w:val="000863A4"/>
    <w:rsid w:val="00086590"/>
    <w:rsid w:val="0008775D"/>
    <w:rsid w:val="00090254"/>
    <w:rsid w:val="00090D23"/>
    <w:rsid w:val="00091343"/>
    <w:rsid w:val="0009135A"/>
    <w:rsid w:val="000916CA"/>
    <w:rsid w:val="000918DB"/>
    <w:rsid w:val="00092147"/>
    <w:rsid w:val="00092635"/>
    <w:rsid w:val="00093E41"/>
    <w:rsid w:val="000941EF"/>
    <w:rsid w:val="00095C13"/>
    <w:rsid w:val="00095F79"/>
    <w:rsid w:val="00097616"/>
    <w:rsid w:val="000A00DE"/>
    <w:rsid w:val="000A098D"/>
    <w:rsid w:val="000A0AA7"/>
    <w:rsid w:val="000A134C"/>
    <w:rsid w:val="000A1D3C"/>
    <w:rsid w:val="000A2401"/>
    <w:rsid w:val="000A2D1A"/>
    <w:rsid w:val="000A2F16"/>
    <w:rsid w:val="000A4FED"/>
    <w:rsid w:val="000A5525"/>
    <w:rsid w:val="000A5665"/>
    <w:rsid w:val="000A580D"/>
    <w:rsid w:val="000A58EC"/>
    <w:rsid w:val="000A72BB"/>
    <w:rsid w:val="000A76D7"/>
    <w:rsid w:val="000A7C5F"/>
    <w:rsid w:val="000B0939"/>
    <w:rsid w:val="000B11D8"/>
    <w:rsid w:val="000B1D72"/>
    <w:rsid w:val="000B1E14"/>
    <w:rsid w:val="000B268F"/>
    <w:rsid w:val="000B28C3"/>
    <w:rsid w:val="000B3CD2"/>
    <w:rsid w:val="000B4BC8"/>
    <w:rsid w:val="000B5453"/>
    <w:rsid w:val="000B5758"/>
    <w:rsid w:val="000B5DAE"/>
    <w:rsid w:val="000B6477"/>
    <w:rsid w:val="000B6BB0"/>
    <w:rsid w:val="000B74D0"/>
    <w:rsid w:val="000C0891"/>
    <w:rsid w:val="000C09AF"/>
    <w:rsid w:val="000C1274"/>
    <w:rsid w:val="000C222F"/>
    <w:rsid w:val="000C3C4D"/>
    <w:rsid w:val="000C3CB8"/>
    <w:rsid w:val="000C4726"/>
    <w:rsid w:val="000C47A5"/>
    <w:rsid w:val="000C584F"/>
    <w:rsid w:val="000C5CA1"/>
    <w:rsid w:val="000C695B"/>
    <w:rsid w:val="000C7FF5"/>
    <w:rsid w:val="000D0126"/>
    <w:rsid w:val="000D0932"/>
    <w:rsid w:val="000D1044"/>
    <w:rsid w:val="000D2FF5"/>
    <w:rsid w:val="000D44B4"/>
    <w:rsid w:val="000D5825"/>
    <w:rsid w:val="000D5954"/>
    <w:rsid w:val="000D7681"/>
    <w:rsid w:val="000D7D10"/>
    <w:rsid w:val="000D7D38"/>
    <w:rsid w:val="000E076A"/>
    <w:rsid w:val="000E0FF9"/>
    <w:rsid w:val="000E1DE4"/>
    <w:rsid w:val="000E1FAF"/>
    <w:rsid w:val="000E20D9"/>
    <w:rsid w:val="000E20E0"/>
    <w:rsid w:val="000E2884"/>
    <w:rsid w:val="000E36BA"/>
    <w:rsid w:val="000E52F0"/>
    <w:rsid w:val="000E5BAC"/>
    <w:rsid w:val="000E5EE9"/>
    <w:rsid w:val="000E623E"/>
    <w:rsid w:val="000E66E3"/>
    <w:rsid w:val="000E70AD"/>
    <w:rsid w:val="000E7760"/>
    <w:rsid w:val="000E77E7"/>
    <w:rsid w:val="000E7FC8"/>
    <w:rsid w:val="000F1542"/>
    <w:rsid w:val="000F3A72"/>
    <w:rsid w:val="000F42A3"/>
    <w:rsid w:val="000F44D7"/>
    <w:rsid w:val="000F5DDF"/>
    <w:rsid w:val="000F5DE2"/>
    <w:rsid w:val="000F5FF0"/>
    <w:rsid w:val="000F74D3"/>
    <w:rsid w:val="001001A3"/>
    <w:rsid w:val="00100B9E"/>
    <w:rsid w:val="00100CB1"/>
    <w:rsid w:val="00100FD3"/>
    <w:rsid w:val="001014F6"/>
    <w:rsid w:val="0010190E"/>
    <w:rsid w:val="00101DB9"/>
    <w:rsid w:val="001021C4"/>
    <w:rsid w:val="001026A0"/>
    <w:rsid w:val="00102934"/>
    <w:rsid w:val="00102B14"/>
    <w:rsid w:val="001030D7"/>
    <w:rsid w:val="001032BE"/>
    <w:rsid w:val="001035C4"/>
    <w:rsid w:val="0010404B"/>
    <w:rsid w:val="001047E4"/>
    <w:rsid w:val="00104AB0"/>
    <w:rsid w:val="00106F7F"/>
    <w:rsid w:val="001070B1"/>
    <w:rsid w:val="001070EA"/>
    <w:rsid w:val="00107883"/>
    <w:rsid w:val="0011016C"/>
    <w:rsid w:val="001111F0"/>
    <w:rsid w:val="00112227"/>
    <w:rsid w:val="00113596"/>
    <w:rsid w:val="00113826"/>
    <w:rsid w:val="001139D8"/>
    <w:rsid w:val="001142F4"/>
    <w:rsid w:val="00114687"/>
    <w:rsid w:val="0011643E"/>
    <w:rsid w:val="00116842"/>
    <w:rsid w:val="00117D47"/>
    <w:rsid w:val="001206D9"/>
    <w:rsid w:val="00121950"/>
    <w:rsid w:val="00121ABF"/>
    <w:rsid w:val="001221AC"/>
    <w:rsid w:val="00122402"/>
    <w:rsid w:val="00123901"/>
    <w:rsid w:val="001247CD"/>
    <w:rsid w:val="00124BAF"/>
    <w:rsid w:val="001261F0"/>
    <w:rsid w:val="0012654D"/>
    <w:rsid w:val="001267A3"/>
    <w:rsid w:val="00126E68"/>
    <w:rsid w:val="0012749E"/>
    <w:rsid w:val="001277D2"/>
    <w:rsid w:val="001305B4"/>
    <w:rsid w:val="001318F4"/>
    <w:rsid w:val="001326E5"/>
    <w:rsid w:val="00133097"/>
    <w:rsid w:val="001330CC"/>
    <w:rsid w:val="0013398D"/>
    <w:rsid w:val="001347F6"/>
    <w:rsid w:val="00134D45"/>
    <w:rsid w:val="001350CC"/>
    <w:rsid w:val="0013551D"/>
    <w:rsid w:val="00135B66"/>
    <w:rsid w:val="00135C72"/>
    <w:rsid w:val="00135DCE"/>
    <w:rsid w:val="001377D8"/>
    <w:rsid w:val="00137B3D"/>
    <w:rsid w:val="00140474"/>
    <w:rsid w:val="00140508"/>
    <w:rsid w:val="00140D20"/>
    <w:rsid w:val="00140D47"/>
    <w:rsid w:val="00141AC6"/>
    <w:rsid w:val="00142170"/>
    <w:rsid w:val="001440BB"/>
    <w:rsid w:val="00144ECE"/>
    <w:rsid w:val="00145304"/>
    <w:rsid w:val="001458DA"/>
    <w:rsid w:val="001466C6"/>
    <w:rsid w:val="00150043"/>
    <w:rsid w:val="0015058C"/>
    <w:rsid w:val="0015120F"/>
    <w:rsid w:val="0015124F"/>
    <w:rsid w:val="00151258"/>
    <w:rsid w:val="00151E62"/>
    <w:rsid w:val="00152399"/>
    <w:rsid w:val="00152CDD"/>
    <w:rsid w:val="001531BA"/>
    <w:rsid w:val="0015502A"/>
    <w:rsid w:val="00155136"/>
    <w:rsid w:val="00155406"/>
    <w:rsid w:val="0015576A"/>
    <w:rsid w:val="001565B8"/>
    <w:rsid w:val="00157AF5"/>
    <w:rsid w:val="00157DC5"/>
    <w:rsid w:val="00160BC7"/>
    <w:rsid w:val="00160CC1"/>
    <w:rsid w:val="00161B4D"/>
    <w:rsid w:val="00161F1D"/>
    <w:rsid w:val="001624AB"/>
    <w:rsid w:val="001624E9"/>
    <w:rsid w:val="001624F9"/>
    <w:rsid w:val="00163FD6"/>
    <w:rsid w:val="0016458F"/>
    <w:rsid w:val="0016495F"/>
    <w:rsid w:val="00164C19"/>
    <w:rsid w:val="00165910"/>
    <w:rsid w:val="00165C08"/>
    <w:rsid w:val="00165FCC"/>
    <w:rsid w:val="00167015"/>
    <w:rsid w:val="00167F99"/>
    <w:rsid w:val="00170ABF"/>
    <w:rsid w:val="00170B94"/>
    <w:rsid w:val="00170C0F"/>
    <w:rsid w:val="00170C28"/>
    <w:rsid w:val="00170DB5"/>
    <w:rsid w:val="00171D64"/>
    <w:rsid w:val="00172A82"/>
    <w:rsid w:val="0017309B"/>
    <w:rsid w:val="00173E54"/>
    <w:rsid w:val="001741F2"/>
    <w:rsid w:val="00174ABE"/>
    <w:rsid w:val="0017642A"/>
    <w:rsid w:val="001774AF"/>
    <w:rsid w:val="001806C3"/>
    <w:rsid w:val="001806D2"/>
    <w:rsid w:val="00180E51"/>
    <w:rsid w:val="001817A1"/>
    <w:rsid w:val="00182123"/>
    <w:rsid w:val="00183025"/>
    <w:rsid w:val="001846D9"/>
    <w:rsid w:val="00184AE6"/>
    <w:rsid w:val="00185CFC"/>
    <w:rsid w:val="00185DC6"/>
    <w:rsid w:val="001867A3"/>
    <w:rsid w:val="00186F82"/>
    <w:rsid w:val="00187371"/>
    <w:rsid w:val="00187BE0"/>
    <w:rsid w:val="0019239E"/>
    <w:rsid w:val="0019313F"/>
    <w:rsid w:val="00193C67"/>
    <w:rsid w:val="00193FF3"/>
    <w:rsid w:val="001942C6"/>
    <w:rsid w:val="0019441D"/>
    <w:rsid w:val="00194639"/>
    <w:rsid w:val="00194679"/>
    <w:rsid w:val="00195143"/>
    <w:rsid w:val="00195324"/>
    <w:rsid w:val="00195864"/>
    <w:rsid w:val="00196748"/>
    <w:rsid w:val="00196C58"/>
    <w:rsid w:val="00196F80"/>
    <w:rsid w:val="0019719D"/>
    <w:rsid w:val="001971FE"/>
    <w:rsid w:val="00197A9C"/>
    <w:rsid w:val="00197D75"/>
    <w:rsid w:val="001A0C61"/>
    <w:rsid w:val="001A1057"/>
    <w:rsid w:val="001A1218"/>
    <w:rsid w:val="001A19D5"/>
    <w:rsid w:val="001A30BC"/>
    <w:rsid w:val="001A32A4"/>
    <w:rsid w:val="001A3AA9"/>
    <w:rsid w:val="001A451C"/>
    <w:rsid w:val="001A53CD"/>
    <w:rsid w:val="001A54ED"/>
    <w:rsid w:val="001A5897"/>
    <w:rsid w:val="001A6625"/>
    <w:rsid w:val="001A680F"/>
    <w:rsid w:val="001A6D7D"/>
    <w:rsid w:val="001B234F"/>
    <w:rsid w:val="001B2D33"/>
    <w:rsid w:val="001B3100"/>
    <w:rsid w:val="001B4136"/>
    <w:rsid w:val="001B4A81"/>
    <w:rsid w:val="001B4C6D"/>
    <w:rsid w:val="001B4F6A"/>
    <w:rsid w:val="001B503D"/>
    <w:rsid w:val="001B515B"/>
    <w:rsid w:val="001B5177"/>
    <w:rsid w:val="001B54CE"/>
    <w:rsid w:val="001B67A1"/>
    <w:rsid w:val="001B67AC"/>
    <w:rsid w:val="001B70DA"/>
    <w:rsid w:val="001B7697"/>
    <w:rsid w:val="001B7B4E"/>
    <w:rsid w:val="001C04A9"/>
    <w:rsid w:val="001C092C"/>
    <w:rsid w:val="001C18F7"/>
    <w:rsid w:val="001C240C"/>
    <w:rsid w:val="001C2B6C"/>
    <w:rsid w:val="001C2C8B"/>
    <w:rsid w:val="001C2D29"/>
    <w:rsid w:val="001C3793"/>
    <w:rsid w:val="001C4BBD"/>
    <w:rsid w:val="001C51D8"/>
    <w:rsid w:val="001C5334"/>
    <w:rsid w:val="001C5CEB"/>
    <w:rsid w:val="001C6099"/>
    <w:rsid w:val="001C64B3"/>
    <w:rsid w:val="001C6CDB"/>
    <w:rsid w:val="001C6E10"/>
    <w:rsid w:val="001C722A"/>
    <w:rsid w:val="001C735D"/>
    <w:rsid w:val="001C7707"/>
    <w:rsid w:val="001C795C"/>
    <w:rsid w:val="001D0914"/>
    <w:rsid w:val="001D1891"/>
    <w:rsid w:val="001D1B37"/>
    <w:rsid w:val="001D2723"/>
    <w:rsid w:val="001D2F06"/>
    <w:rsid w:val="001D5299"/>
    <w:rsid w:val="001D5586"/>
    <w:rsid w:val="001D585C"/>
    <w:rsid w:val="001D5DB8"/>
    <w:rsid w:val="001D6214"/>
    <w:rsid w:val="001D66BD"/>
    <w:rsid w:val="001D6FD7"/>
    <w:rsid w:val="001D7685"/>
    <w:rsid w:val="001D7D48"/>
    <w:rsid w:val="001E0B82"/>
    <w:rsid w:val="001E0BC8"/>
    <w:rsid w:val="001E10F3"/>
    <w:rsid w:val="001E1799"/>
    <w:rsid w:val="001E211D"/>
    <w:rsid w:val="001E234F"/>
    <w:rsid w:val="001E2926"/>
    <w:rsid w:val="001E4ACB"/>
    <w:rsid w:val="001E55A6"/>
    <w:rsid w:val="001E655F"/>
    <w:rsid w:val="001E6BCF"/>
    <w:rsid w:val="001E783D"/>
    <w:rsid w:val="001E7C2E"/>
    <w:rsid w:val="001F0256"/>
    <w:rsid w:val="001F0D3C"/>
    <w:rsid w:val="001F11A3"/>
    <w:rsid w:val="001F2138"/>
    <w:rsid w:val="001F2E04"/>
    <w:rsid w:val="001F2F99"/>
    <w:rsid w:val="001F4C36"/>
    <w:rsid w:val="001F5AC7"/>
    <w:rsid w:val="001F5FC8"/>
    <w:rsid w:val="001F675E"/>
    <w:rsid w:val="001F6FC6"/>
    <w:rsid w:val="001F7425"/>
    <w:rsid w:val="001F7E52"/>
    <w:rsid w:val="00200267"/>
    <w:rsid w:val="00200BBD"/>
    <w:rsid w:val="00201450"/>
    <w:rsid w:val="002023C4"/>
    <w:rsid w:val="00202716"/>
    <w:rsid w:val="0020289E"/>
    <w:rsid w:val="00202FEF"/>
    <w:rsid w:val="002037ED"/>
    <w:rsid w:val="00203ED2"/>
    <w:rsid w:val="002040A4"/>
    <w:rsid w:val="0020435D"/>
    <w:rsid w:val="0020461C"/>
    <w:rsid w:val="00204EAD"/>
    <w:rsid w:val="00205147"/>
    <w:rsid w:val="002116D9"/>
    <w:rsid w:val="00212927"/>
    <w:rsid w:val="00212AFE"/>
    <w:rsid w:val="002139AF"/>
    <w:rsid w:val="00213D4F"/>
    <w:rsid w:val="002147B6"/>
    <w:rsid w:val="00214C92"/>
    <w:rsid w:val="00214CBC"/>
    <w:rsid w:val="0021536B"/>
    <w:rsid w:val="002163E8"/>
    <w:rsid w:val="00217B13"/>
    <w:rsid w:val="00217B35"/>
    <w:rsid w:val="00217D43"/>
    <w:rsid w:val="002215D8"/>
    <w:rsid w:val="00221B9C"/>
    <w:rsid w:val="002234CB"/>
    <w:rsid w:val="00224699"/>
    <w:rsid w:val="0022655C"/>
    <w:rsid w:val="002272AD"/>
    <w:rsid w:val="00227839"/>
    <w:rsid w:val="002303B7"/>
    <w:rsid w:val="00230AF8"/>
    <w:rsid w:val="002317C0"/>
    <w:rsid w:val="0023201B"/>
    <w:rsid w:val="002323B6"/>
    <w:rsid w:val="00232A24"/>
    <w:rsid w:val="002338D2"/>
    <w:rsid w:val="00233E6D"/>
    <w:rsid w:val="00235684"/>
    <w:rsid w:val="0023600F"/>
    <w:rsid w:val="00237A2D"/>
    <w:rsid w:val="00237E37"/>
    <w:rsid w:val="00237EA2"/>
    <w:rsid w:val="002409BC"/>
    <w:rsid w:val="0024165C"/>
    <w:rsid w:val="00241D6A"/>
    <w:rsid w:val="00241F7A"/>
    <w:rsid w:val="00244CFE"/>
    <w:rsid w:val="002463F8"/>
    <w:rsid w:val="00246412"/>
    <w:rsid w:val="0024663B"/>
    <w:rsid w:val="002467C7"/>
    <w:rsid w:val="00246E43"/>
    <w:rsid w:val="00250476"/>
    <w:rsid w:val="0025064E"/>
    <w:rsid w:val="0025071A"/>
    <w:rsid w:val="0025151A"/>
    <w:rsid w:val="00251AA6"/>
    <w:rsid w:val="0025311F"/>
    <w:rsid w:val="002543E7"/>
    <w:rsid w:val="00254ADD"/>
    <w:rsid w:val="002552CC"/>
    <w:rsid w:val="0025575F"/>
    <w:rsid w:val="0025628A"/>
    <w:rsid w:val="00260FAB"/>
    <w:rsid w:val="0026266B"/>
    <w:rsid w:val="0026272A"/>
    <w:rsid w:val="002627C8"/>
    <w:rsid w:val="00263056"/>
    <w:rsid w:val="0026445A"/>
    <w:rsid w:val="00266699"/>
    <w:rsid w:val="002672A0"/>
    <w:rsid w:val="00267CD8"/>
    <w:rsid w:val="00270713"/>
    <w:rsid w:val="00270E0E"/>
    <w:rsid w:val="002739F5"/>
    <w:rsid w:val="00273B6E"/>
    <w:rsid w:val="00273EEC"/>
    <w:rsid w:val="00274AF0"/>
    <w:rsid w:val="002753CB"/>
    <w:rsid w:val="00275DB6"/>
    <w:rsid w:val="002767A1"/>
    <w:rsid w:val="00277ED8"/>
    <w:rsid w:val="0028068C"/>
    <w:rsid w:val="0028136D"/>
    <w:rsid w:val="00281851"/>
    <w:rsid w:val="0028287E"/>
    <w:rsid w:val="00282F64"/>
    <w:rsid w:val="0028348F"/>
    <w:rsid w:val="00283B47"/>
    <w:rsid w:val="00283DA5"/>
    <w:rsid w:val="00283EA7"/>
    <w:rsid w:val="00284355"/>
    <w:rsid w:val="00284EA5"/>
    <w:rsid w:val="00284FA2"/>
    <w:rsid w:val="00286008"/>
    <w:rsid w:val="0028727A"/>
    <w:rsid w:val="00290918"/>
    <w:rsid w:val="002910BC"/>
    <w:rsid w:val="002910DD"/>
    <w:rsid w:val="00291C41"/>
    <w:rsid w:val="0029251B"/>
    <w:rsid w:val="0029270A"/>
    <w:rsid w:val="00292A1A"/>
    <w:rsid w:val="00292D1B"/>
    <w:rsid w:val="0029308A"/>
    <w:rsid w:val="0029374F"/>
    <w:rsid w:val="002940CF"/>
    <w:rsid w:val="002941E4"/>
    <w:rsid w:val="002942C0"/>
    <w:rsid w:val="00294842"/>
    <w:rsid w:val="00294E79"/>
    <w:rsid w:val="00295285"/>
    <w:rsid w:val="002955ED"/>
    <w:rsid w:val="00295C5B"/>
    <w:rsid w:val="002965CC"/>
    <w:rsid w:val="002A07FC"/>
    <w:rsid w:val="002A0BFB"/>
    <w:rsid w:val="002A1C4F"/>
    <w:rsid w:val="002A1DAE"/>
    <w:rsid w:val="002A225D"/>
    <w:rsid w:val="002A2659"/>
    <w:rsid w:val="002A2706"/>
    <w:rsid w:val="002A3586"/>
    <w:rsid w:val="002A4734"/>
    <w:rsid w:val="002A62D5"/>
    <w:rsid w:val="002A6E66"/>
    <w:rsid w:val="002B0BEA"/>
    <w:rsid w:val="002B0C0E"/>
    <w:rsid w:val="002B1318"/>
    <w:rsid w:val="002B172A"/>
    <w:rsid w:val="002B1CC5"/>
    <w:rsid w:val="002B1D32"/>
    <w:rsid w:val="002B23F4"/>
    <w:rsid w:val="002B2C15"/>
    <w:rsid w:val="002B44D0"/>
    <w:rsid w:val="002B50D5"/>
    <w:rsid w:val="002B526A"/>
    <w:rsid w:val="002B5276"/>
    <w:rsid w:val="002B5702"/>
    <w:rsid w:val="002B5BDB"/>
    <w:rsid w:val="002B5F8F"/>
    <w:rsid w:val="002C10F1"/>
    <w:rsid w:val="002C1AAA"/>
    <w:rsid w:val="002C1B8C"/>
    <w:rsid w:val="002C389F"/>
    <w:rsid w:val="002C3C86"/>
    <w:rsid w:val="002C47F9"/>
    <w:rsid w:val="002C5072"/>
    <w:rsid w:val="002C5762"/>
    <w:rsid w:val="002C6533"/>
    <w:rsid w:val="002C664A"/>
    <w:rsid w:val="002C7CBA"/>
    <w:rsid w:val="002D0502"/>
    <w:rsid w:val="002D0963"/>
    <w:rsid w:val="002D1055"/>
    <w:rsid w:val="002D1093"/>
    <w:rsid w:val="002D118F"/>
    <w:rsid w:val="002D1F09"/>
    <w:rsid w:val="002D2426"/>
    <w:rsid w:val="002D2448"/>
    <w:rsid w:val="002D29CD"/>
    <w:rsid w:val="002D2D1D"/>
    <w:rsid w:val="002D2E3B"/>
    <w:rsid w:val="002D38D6"/>
    <w:rsid w:val="002D407B"/>
    <w:rsid w:val="002D51D0"/>
    <w:rsid w:val="002D5574"/>
    <w:rsid w:val="002D59B5"/>
    <w:rsid w:val="002D6186"/>
    <w:rsid w:val="002D6C20"/>
    <w:rsid w:val="002D6CE7"/>
    <w:rsid w:val="002D738D"/>
    <w:rsid w:val="002E0BCD"/>
    <w:rsid w:val="002E0BF0"/>
    <w:rsid w:val="002E151D"/>
    <w:rsid w:val="002E18B1"/>
    <w:rsid w:val="002E264C"/>
    <w:rsid w:val="002E282C"/>
    <w:rsid w:val="002E2EF4"/>
    <w:rsid w:val="002E44B3"/>
    <w:rsid w:val="002E4BF2"/>
    <w:rsid w:val="002E607A"/>
    <w:rsid w:val="002E66C2"/>
    <w:rsid w:val="002F055D"/>
    <w:rsid w:val="002F1216"/>
    <w:rsid w:val="002F2138"/>
    <w:rsid w:val="002F241D"/>
    <w:rsid w:val="002F2DAA"/>
    <w:rsid w:val="002F35AA"/>
    <w:rsid w:val="002F360B"/>
    <w:rsid w:val="002F444C"/>
    <w:rsid w:val="002F4CE6"/>
    <w:rsid w:val="002F5437"/>
    <w:rsid w:val="002F565A"/>
    <w:rsid w:val="002F59C9"/>
    <w:rsid w:val="002F7D34"/>
    <w:rsid w:val="00301B2A"/>
    <w:rsid w:val="00302197"/>
    <w:rsid w:val="00302286"/>
    <w:rsid w:val="003024B4"/>
    <w:rsid w:val="00303834"/>
    <w:rsid w:val="0030388C"/>
    <w:rsid w:val="00303C37"/>
    <w:rsid w:val="00304935"/>
    <w:rsid w:val="00304DE1"/>
    <w:rsid w:val="003055B8"/>
    <w:rsid w:val="003058C6"/>
    <w:rsid w:val="0030596D"/>
    <w:rsid w:val="00306DE2"/>
    <w:rsid w:val="00307BEE"/>
    <w:rsid w:val="00310311"/>
    <w:rsid w:val="00311306"/>
    <w:rsid w:val="00311AD5"/>
    <w:rsid w:val="00311BC7"/>
    <w:rsid w:val="00313372"/>
    <w:rsid w:val="0031363C"/>
    <w:rsid w:val="00313EA9"/>
    <w:rsid w:val="0031408C"/>
    <w:rsid w:val="00314AE2"/>
    <w:rsid w:val="00314F9E"/>
    <w:rsid w:val="003155FB"/>
    <w:rsid w:val="0031568A"/>
    <w:rsid w:val="00316EEE"/>
    <w:rsid w:val="00316F74"/>
    <w:rsid w:val="0031731D"/>
    <w:rsid w:val="00317828"/>
    <w:rsid w:val="00320E88"/>
    <w:rsid w:val="00322529"/>
    <w:rsid w:val="00322B78"/>
    <w:rsid w:val="00322CD6"/>
    <w:rsid w:val="00322E9C"/>
    <w:rsid w:val="00323994"/>
    <w:rsid w:val="003239AB"/>
    <w:rsid w:val="00323BBD"/>
    <w:rsid w:val="00323D49"/>
    <w:rsid w:val="00323FEE"/>
    <w:rsid w:val="00324915"/>
    <w:rsid w:val="003251E3"/>
    <w:rsid w:val="00325224"/>
    <w:rsid w:val="003252E0"/>
    <w:rsid w:val="003253CB"/>
    <w:rsid w:val="003255A2"/>
    <w:rsid w:val="00325B5B"/>
    <w:rsid w:val="0032631D"/>
    <w:rsid w:val="0032684D"/>
    <w:rsid w:val="00327320"/>
    <w:rsid w:val="00327345"/>
    <w:rsid w:val="00330553"/>
    <w:rsid w:val="00330B62"/>
    <w:rsid w:val="00331EA8"/>
    <w:rsid w:val="00332605"/>
    <w:rsid w:val="00332652"/>
    <w:rsid w:val="00332E0E"/>
    <w:rsid w:val="003339F7"/>
    <w:rsid w:val="00333AA6"/>
    <w:rsid w:val="003340BA"/>
    <w:rsid w:val="0033447A"/>
    <w:rsid w:val="003355C0"/>
    <w:rsid w:val="00335E70"/>
    <w:rsid w:val="00337837"/>
    <w:rsid w:val="00337856"/>
    <w:rsid w:val="00337D91"/>
    <w:rsid w:val="00340C5C"/>
    <w:rsid w:val="00340D50"/>
    <w:rsid w:val="00340E36"/>
    <w:rsid w:val="00340ED6"/>
    <w:rsid w:val="003414E7"/>
    <w:rsid w:val="0034171C"/>
    <w:rsid w:val="00341946"/>
    <w:rsid w:val="00344DE2"/>
    <w:rsid w:val="0034580C"/>
    <w:rsid w:val="00345F61"/>
    <w:rsid w:val="00346550"/>
    <w:rsid w:val="003475F0"/>
    <w:rsid w:val="00347F93"/>
    <w:rsid w:val="00350BEC"/>
    <w:rsid w:val="00351204"/>
    <w:rsid w:val="003518B2"/>
    <w:rsid w:val="003543CC"/>
    <w:rsid w:val="003547DB"/>
    <w:rsid w:val="00354BF0"/>
    <w:rsid w:val="003552B6"/>
    <w:rsid w:val="00355F75"/>
    <w:rsid w:val="00357483"/>
    <w:rsid w:val="00360D98"/>
    <w:rsid w:val="0036107A"/>
    <w:rsid w:val="00361957"/>
    <w:rsid w:val="00361D4D"/>
    <w:rsid w:val="003626C2"/>
    <w:rsid w:val="003627EC"/>
    <w:rsid w:val="00363633"/>
    <w:rsid w:val="003637AC"/>
    <w:rsid w:val="00363B85"/>
    <w:rsid w:val="0036495D"/>
    <w:rsid w:val="0036586B"/>
    <w:rsid w:val="00365F7C"/>
    <w:rsid w:val="003660C2"/>
    <w:rsid w:val="00366B55"/>
    <w:rsid w:val="00370531"/>
    <w:rsid w:val="00370D43"/>
    <w:rsid w:val="00371C0F"/>
    <w:rsid w:val="003724DA"/>
    <w:rsid w:val="00372A9C"/>
    <w:rsid w:val="003731CD"/>
    <w:rsid w:val="0037461A"/>
    <w:rsid w:val="00374C4E"/>
    <w:rsid w:val="00375E8F"/>
    <w:rsid w:val="00375F58"/>
    <w:rsid w:val="003761A8"/>
    <w:rsid w:val="003764C9"/>
    <w:rsid w:val="003770BE"/>
    <w:rsid w:val="003776FD"/>
    <w:rsid w:val="003778B1"/>
    <w:rsid w:val="00377C11"/>
    <w:rsid w:val="0038085C"/>
    <w:rsid w:val="00380C70"/>
    <w:rsid w:val="003813CF"/>
    <w:rsid w:val="003814BF"/>
    <w:rsid w:val="003816CB"/>
    <w:rsid w:val="00382061"/>
    <w:rsid w:val="00386057"/>
    <w:rsid w:val="0038630D"/>
    <w:rsid w:val="00386692"/>
    <w:rsid w:val="00387371"/>
    <w:rsid w:val="00390E1D"/>
    <w:rsid w:val="003913B4"/>
    <w:rsid w:val="0039232E"/>
    <w:rsid w:val="003927A3"/>
    <w:rsid w:val="00392D6A"/>
    <w:rsid w:val="00393406"/>
    <w:rsid w:val="003934ED"/>
    <w:rsid w:val="003941F8"/>
    <w:rsid w:val="00394790"/>
    <w:rsid w:val="00395FE5"/>
    <w:rsid w:val="00396571"/>
    <w:rsid w:val="003972BE"/>
    <w:rsid w:val="003974B0"/>
    <w:rsid w:val="00397B3E"/>
    <w:rsid w:val="003A04C7"/>
    <w:rsid w:val="003A0738"/>
    <w:rsid w:val="003A08D4"/>
    <w:rsid w:val="003A123D"/>
    <w:rsid w:val="003A1848"/>
    <w:rsid w:val="003A18E2"/>
    <w:rsid w:val="003A25F5"/>
    <w:rsid w:val="003A4799"/>
    <w:rsid w:val="003A47C4"/>
    <w:rsid w:val="003A4D72"/>
    <w:rsid w:val="003A51A3"/>
    <w:rsid w:val="003A527A"/>
    <w:rsid w:val="003A5EA8"/>
    <w:rsid w:val="003A666D"/>
    <w:rsid w:val="003A6A6A"/>
    <w:rsid w:val="003A70F8"/>
    <w:rsid w:val="003B027E"/>
    <w:rsid w:val="003B0A4D"/>
    <w:rsid w:val="003B18B1"/>
    <w:rsid w:val="003B38F8"/>
    <w:rsid w:val="003B4082"/>
    <w:rsid w:val="003B4890"/>
    <w:rsid w:val="003B4B7E"/>
    <w:rsid w:val="003B5265"/>
    <w:rsid w:val="003B56B1"/>
    <w:rsid w:val="003B6161"/>
    <w:rsid w:val="003B6EB3"/>
    <w:rsid w:val="003C06F0"/>
    <w:rsid w:val="003C06FE"/>
    <w:rsid w:val="003C13D5"/>
    <w:rsid w:val="003C16D0"/>
    <w:rsid w:val="003C1C03"/>
    <w:rsid w:val="003C2080"/>
    <w:rsid w:val="003C2211"/>
    <w:rsid w:val="003C2939"/>
    <w:rsid w:val="003C36A6"/>
    <w:rsid w:val="003C4C6E"/>
    <w:rsid w:val="003C4FC7"/>
    <w:rsid w:val="003C58A4"/>
    <w:rsid w:val="003C5BCF"/>
    <w:rsid w:val="003C6BCB"/>
    <w:rsid w:val="003C6C55"/>
    <w:rsid w:val="003C701B"/>
    <w:rsid w:val="003D15C2"/>
    <w:rsid w:val="003D207D"/>
    <w:rsid w:val="003D46A7"/>
    <w:rsid w:val="003D5BCE"/>
    <w:rsid w:val="003D6015"/>
    <w:rsid w:val="003D62D9"/>
    <w:rsid w:val="003D66A0"/>
    <w:rsid w:val="003D6B71"/>
    <w:rsid w:val="003D788C"/>
    <w:rsid w:val="003E06B3"/>
    <w:rsid w:val="003E1659"/>
    <w:rsid w:val="003E2A94"/>
    <w:rsid w:val="003E2FA6"/>
    <w:rsid w:val="003E33FE"/>
    <w:rsid w:val="003E3924"/>
    <w:rsid w:val="003E3D73"/>
    <w:rsid w:val="003E4FC3"/>
    <w:rsid w:val="003E54CD"/>
    <w:rsid w:val="003E5896"/>
    <w:rsid w:val="003E6327"/>
    <w:rsid w:val="003E7930"/>
    <w:rsid w:val="003F01A7"/>
    <w:rsid w:val="003F24C0"/>
    <w:rsid w:val="003F2EEE"/>
    <w:rsid w:val="003F4275"/>
    <w:rsid w:val="003F50D3"/>
    <w:rsid w:val="003F5188"/>
    <w:rsid w:val="003F5A42"/>
    <w:rsid w:val="003F72C9"/>
    <w:rsid w:val="003F7CB4"/>
    <w:rsid w:val="003F7F90"/>
    <w:rsid w:val="00400B92"/>
    <w:rsid w:val="00400C82"/>
    <w:rsid w:val="00402417"/>
    <w:rsid w:val="00403BC5"/>
    <w:rsid w:val="00404079"/>
    <w:rsid w:val="004046CA"/>
    <w:rsid w:val="004046EB"/>
    <w:rsid w:val="00404E2F"/>
    <w:rsid w:val="004058E0"/>
    <w:rsid w:val="00405964"/>
    <w:rsid w:val="004073AF"/>
    <w:rsid w:val="004078F2"/>
    <w:rsid w:val="00407B57"/>
    <w:rsid w:val="00407BBD"/>
    <w:rsid w:val="00407E43"/>
    <w:rsid w:val="0041023E"/>
    <w:rsid w:val="00410D47"/>
    <w:rsid w:val="00412673"/>
    <w:rsid w:val="004148F2"/>
    <w:rsid w:val="00415226"/>
    <w:rsid w:val="00415B25"/>
    <w:rsid w:val="00416363"/>
    <w:rsid w:val="004177B5"/>
    <w:rsid w:val="004206C2"/>
    <w:rsid w:val="004212A7"/>
    <w:rsid w:val="0042242C"/>
    <w:rsid w:val="00422796"/>
    <w:rsid w:val="0042406F"/>
    <w:rsid w:val="004246F7"/>
    <w:rsid w:val="00424A97"/>
    <w:rsid w:val="0042510B"/>
    <w:rsid w:val="00425A1D"/>
    <w:rsid w:val="00426A49"/>
    <w:rsid w:val="00426BE2"/>
    <w:rsid w:val="00426C1E"/>
    <w:rsid w:val="0042740D"/>
    <w:rsid w:val="004278C4"/>
    <w:rsid w:val="00427EE4"/>
    <w:rsid w:val="00430779"/>
    <w:rsid w:val="00430892"/>
    <w:rsid w:val="004309FC"/>
    <w:rsid w:val="00430AC9"/>
    <w:rsid w:val="004310A6"/>
    <w:rsid w:val="00431CDC"/>
    <w:rsid w:val="00431F54"/>
    <w:rsid w:val="00432FD0"/>
    <w:rsid w:val="00432FEA"/>
    <w:rsid w:val="0043308B"/>
    <w:rsid w:val="004340F2"/>
    <w:rsid w:val="00434C83"/>
    <w:rsid w:val="00434EA5"/>
    <w:rsid w:val="00435B64"/>
    <w:rsid w:val="00436324"/>
    <w:rsid w:val="00436B3D"/>
    <w:rsid w:val="0043739A"/>
    <w:rsid w:val="0043770E"/>
    <w:rsid w:val="00437D6F"/>
    <w:rsid w:val="004400EB"/>
    <w:rsid w:val="00440530"/>
    <w:rsid w:val="00441314"/>
    <w:rsid w:val="00441475"/>
    <w:rsid w:val="00442A8D"/>
    <w:rsid w:val="00443B8F"/>
    <w:rsid w:val="00443BD9"/>
    <w:rsid w:val="00444936"/>
    <w:rsid w:val="004454A5"/>
    <w:rsid w:val="00445C73"/>
    <w:rsid w:val="004463D4"/>
    <w:rsid w:val="004464CC"/>
    <w:rsid w:val="00446998"/>
    <w:rsid w:val="00447A24"/>
    <w:rsid w:val="00447BD3"/>
    <w:rsid w:val="0045101F"/>
    <w:rsid w:val="004510D3"/>
    <w:rsid w:val="00452BE0"/>
    <w:rsid w:val="00452DB9"/>
    <w:rsid w:val="00454453"/>
    <w:rsid w:val="004544A7"/>
    <w:rsid w:val="004558D4"/>
    <w:rsid w:val="00456E92"/>
    <w:rsid w:val="004600F0"/>
    <w:rsid w:val="00460B46"/>
    <w:rsid w:val="004610F6"/>
    <w:rsid w:val="0046126F"/>
    <w:rsid w:val="004612A4"/>
    <w:rsid w:val="00461478"/>
    <w:rsid w:val="00461BD9"/>
    <w:rsid w:val="00461BF7"/>
    <w:rsid w:val="004628F4"/>
    <w:rsid w:val="00462C32"/>
    <w:rsid w:val="004640FB"/>
    <w:rsid w:val="00466676"/>
    <w:rsid w:val="00470C4B"/>
    <w:rsid w:val="00470CAB"/>
    <w:rsid w:val="00471624"/>
    <w:rsid w:val="00471B04"/>
    <w:rsid w:val="00472258"/>
    <w:rsid w:val="004729A4"/>
    <w:rsid w:val="00472F07"/>
    <w:rsid w:val="00473CD1"/>
    <w:rsid w:val="00473E50"/>
    <w:rsid w:val="00474C55"/>
    <w:rsid w:val="00474D12"/>
    <w:rsid w:val="0047633F"/>
    <w:rsid w:val="004768CD"/>
    <w:rsid w:val="00477E1A"/>
    <w:rsid w:val="004813B4"/>
    <w:rsid w:val="00481B61"/>
    <w:rsid w:val="00482C56"/>
    <w:rsid w:val="004840EC"/>
    <w:rsid w:val="00484BF3"/>
    <w:rsid w:val="00485123"/>
    <w:rsid w:val="0048539F"/>
    <w:rsid w:val="004858C4"/>
    <w:rsid w:val="00487F08"/>
    <w:rsid w:val="00490343"/>
    <w:rsid w:val="00490E2F"/>
    <w:rsid w:val="00492AFD"/>
    <w:rsid w:val="00494645"/>
    <w:rsid w:val="00495AD3"/>
    <w:rsid w:val="00496F47"/>
    <w:rsid w:val="00497C53"/>
    <w:rsid w:val="004A067C"/>
    <w:rsid w:val="004A29C9"/>
    <w:rsid w:val="004A2F7A"/>
    <w:rsid w:val="004A2F86"/>
    <w:rsid w:val="004A309F"/>
    <w:rsid w:val="004A315C"/>
    <w:rsid w:val="004A363F"/>
    <w:rsid w:val="004A43FC"/>
    <w:rsid w:val="004A47FF"/>
    <w:rsid w:val="004A5048"/>
    <w:rsid w:val="004A5A48"/>
    <w:rsid w:val="004A777D"/>
    <w:rsid w:val="004B1A69"/>
    <w:rsid w:val="004B1B4C"/>
    <w:rsid w:val="004B2159"/>
    <w:rsid w:val="004B30E2"/>
    <w:rsid w:val="004B387E"/>
    <w:rsid w:val="004B4B26"/>
    <w:rsid w:val="004B56FD"/>
    <w:rsid w:val="004B5C81"/>
    <w:rsid w:val="004B5E47"/>
    <w:rsid w:val="004B6D45"/>
    <w:rsid w:val="004B700A"/>
    <w:rsid w:val="004B70F7"/>
    <w:rsid w:val="004B7E1A"/>
    <w:rsid w:val="004C0C32"/>
    <w:rsid w:val="004C25E1"/>
    <w:rsid w:val="004C2818"/>
    <w:rsid w:val="004C2869"/>
    <w:rsid w:val="004C2F7F"/>
    <w:rsid w:val="004C3B33"/>
    <w:rsid w:val="004C45E6"/>
    <w:rsid w:val="004C461A"/>
    <w:rsid w:val="004C61FE"/>
    <w:rsid w:val="004C688C"/>
    <w:rsid w:val="004C773D"/>
    <w:rsid w:val="004D076C"/>
    <w:rsid w:val="004D1158"/>
    <w:rsid w:val="004D232A"/>
    <w:rsid w:val="004D261B"/>
    <w:rsid w:val="004D4828"/>
    <w:rsid w:val="004D49BC"/>
    <w:rsid w:val="004D4CBB"/>
    <w:rsid w:val="004D507B"/>
    <w:rsid w:val="004D59E9"/>
    <w:rsid w:val="004D7A91"/>
    <w:rsid w:val="004D7D0E"/>
    <w:rsid w:val="004E06EF"/>
    <w:rsid w:val="004E115A"/>
    <w:rsid w:val="004E19B8"/>
    <w:rsid w:val="004E1FC5"/>
    <w:rsid w:val="004E31A2"/>
    <w:rsid w:val="004E3F75"/>
    <w:rsid w:val="004E478C"/>
    <w:rsid w:val="004E5901"/>
    <w:rsid w:val="004F1099"/>
    <w:rsid w:val="004F2BA8"/>
    <w:rsid w:val="004F5139"/>
    <w:rsid w:val="004F6764"/>
    <w:rsid w:val="004F6B30"/>
    <w:rsid w:val="00500828"/>
    <w:rsid w:val="0050269C"/>
    <w:rsid w:val="00503208"/>
    <w:rsid w:val="00504427"/>
    <w:rsid w:val="00505804"/>
    <w:rsid w:val="00507AB2"/>
    <w:rsid w:val="00507B89"/>
    <w:rsid w:val="005101C0"/>
    <w:rsid w:val="005102CC"/>
    <w:rsid w:val="00511150"/>
    <w:rsid w:val="00511364"/>
    <w:rsid w:val="005117A1"/>
    <w:rsid w:val="00513A2A"/>
    <w:rsid w:val="00514338"/>
    <w:rsid w:val="005145C4"/>
    <w:rsid w:val="005146C1"/>
    <w:rsid w:val="00515386"/>
    <w:rsid w:val="00515A68"/>
    <w:rsid w:val="0051648B"/>
    <w:rsid w:val="00521B5F"/>
    <w:rsid w:val="00522434"/>
    <w:rsid w:val="00522BF1"/>
    <w:rsid w:val="00523248"/>
    <w:rsid w:val="005238FC"/>
    <w:rsid w:val="00523D0F"/>
    <w:rsid w:val="0052550E"/>
    <w:rsid w:val="00525A27"/>
    <w:rsid w:val="00525BF6"/>
    <w:rsid w:val="00526202"/>
    <w:rsid w:val="005262AA"/>
    <w:rsid w:val="005264E8"/>
    <w:rsid w:val="00526FB2"/>
    <w:rsid w:val="00527AD1"/>
    <w:rsid w:val="00527CA8"/>
    <w:rsid w:val="00530051"/>
    <w:rsid w:val="00530943"/>
    <w:rsid w:val="00530ED4"/>
    <w:rsid w:val="00531955"/>
    <w:rsid w:val="00531CD1"/>
    <w:rsid w:val="00532C55"/>
    <w:rsid w:val="00533052"/>
    <w:rsid w:val="00533222"/>
    <w:rsid w:val="00533537"/>
    <w:rsid w:val="00533602"/>
    <w:rsid w:val="00533B6B"/>
    <w:rsid w:val="00533C06"/>
    <w:rsid w:val="00533D43"/>
    <w:rsid w:val="00534106"/>
    <w:rsid w:val="00534618"/>
    <w:rsid w:val="005360B1"/>
    <w:rsid w:val="00537754"/>
    <w:rsid w:val="00537CF1"/>
    <w:rsid w:val="005404F5"/>
    <w:rsid w:val="00540C8C"/>
    <w:rsid w:val="005412E5"/>
    <w:rsid w:val="00541F8C"/>
    <w:rsid w:val="00542034"/>
    <w:rsid w:val="0054229E"/>
    <w:rsid w:val="005426B9"/>
    <w:rsid w:val="00544B8A"/>
    <w:rsid w:val="00545B78"/>
    <w:rsid w:val="00545E80"/>
    <w:rsid w:val="0054615F"/>
    <w:rsid w:val="00546465"/>
    <w:rsid w:val="00547A7B"/>
    <w:rsid w:val="00547AA0"/>
    <w:rsid w:val="00547D0B"/>
    <w:rsid w:val="005500CD"/>
    <w:rsid w:val="005503B7"/>
    <w:rsid w:val="005504AF"/>
    <w:rsid w:val="005514A9"/>
    <w:rsid w:val="00551525"/>
    <w:rsid w:val="00551D81"/>
    <w:rsid w:val="00551FCF"/>
    <w:rsid w:val="005547BB"/>
    <w:rsid w:val="00554F33"/>
    <w:rsid w:val="005551C8"/>
    <w:rsid w:val="0055629E"/>
    <w:rsid w:val="00556545"/>
    <w:rsid w:val="005565EE"/>
    <w:rsid w:val="00556D6A"/>
    <w:rsid w:val="00556E0D"/>
    <w:rsid w:val="00557949"/>
    <w:rsid w:val="00557B8B"/>
    <w:rsid w:val="005608F9"/>
    <w:rsid w:val="00561BA0"/>
    <w:rsid w:val="00562C40"/>
    <w:rsid w:val="00563C38"/>
    <w:rsid w:val="00565127"/>
    <w:rsid w:val="00565AF6"/>
    <w:rsid w:val="005678F8"/>
    <w:rsid w:val="0057001E"/>
    <w:rsid w:val="005703C2"/>
    <w:rsid w:val="00570482"/>
    <w:rsid w:val="00570775"/>
    <w:rsid w:val="00572548"/>
    <w:rsid w:val="005725C3"/>
    <w:rsid w:val="00574B0A"/>
    <w:rsid w:val="00575D10"/>
    <w:rsid w:val="0057763F"/>
    <w:rsid w:val="00580E19"/>
    <w:rsid w:val="005826CB"/>
    <w:rsid w:val="00582C69"/>
    <w:rsid w:val="00583651"/>
    <w:rsid w:val="005845D7"/>
    <w:rsid w:val="00584DBF"/>
    <w:rsid w:val="00587AAB"/>
    <w:rsid w:val="00587DF3"/>
    <w:rsid w:val="00587FF9"/>
    <w:rsid w:val="0059146D"/>
    <w:rsid w:val="00592AF1"/>
    <w:rsid w:val="00592F54"/>
    <w:rsid w:val="005936D4"/>
    <w:rsid w:val="0059487B"/>
    <w:rsid w:val="005954C6"/>
    <w:rsid w:val="0059562A"/>
    <w:rsid w:val="00595887"/>
    <w:rsid w:val="00595FD8"/>
    <w:rsid w:val="0059683F"/>
    <w:rsid w:val="00597063"/>
    <w:rsid w:val="005970A5"/>
    <w:rsid w:val="00597FF3"/>
    <w:rsid w:val="005A13F5"/>
    <w:rsid w:val="005A197D"/>
    <w:rsid w:val="005A1EC4"/>
    <w:rsid w:val="005A2C96"/>
    <w:rsid w:val="005A2DCD"/>
    <w:rsid w:val="005A30DF"/>
    <w:rsid w:val="005A3445"/>
    <w:rsid w:val="005A403C"/>
    <w:rsid w:val="005A53A3"/>
    <w:rsid w:val="005A587F"/>
    <w:rsid w:val="005B16B1"/>
    <w:rsid w:val="005B18D4"/>
    <w:rsid w:val="005B1D78"/>
    <w:rsid w:val="005B2179"/>
    <w:rsid w:val="005B2DF1"/>
    <w:rsid w:val="005B2E49"/>
    <w:rsid w:val="005B3254"/>
    <w:rsid w:val="005B3408"/>
    <w:rsid w:val="005B3CE4"/>
    <w:rsid w:val="005B5158"/>
    <w:rsid w:val="005B536E"/>
    <w:rsid w:val="005B54E4"/>
    <w:rsid w:val="005B591E"/>
    <w:rsid w:val="005B5CAF"/>
    <w:rsid w:val="005B5E5C"/>
    <w:rsid w:val="005B603E"/>
    <w:rsid w:val="005B611F"/>
    <w:rsid w:val="005B6742"/>
    <w:rsid w:val="005B674A"/>
    <w:rsid w:val="005B67DF"/>
    <w:rsid w:val="005B756B"/>
    <w:rsid w:val="005C1BC4"/>
    <w:rsid w:val="005C1C36"/>
    <w:rsid w:val="005C1D7D"/>
    <w:rsid w:val="005C34E7"/>
    <w:rsid w:val="005C4E23"/>
    <w:rsid w:val="005C6AF2"/>
    <w:rsid w:val="005C718D"/>
    <w:rsid w:val="005D0736"/>
    <w:rsid w:val="005D2BE1"/>
    <w:rsid w:val="005D455B"/>
    <w:rsid w:val="005D550D"/>
    <w:rsid w:val="005D5733"/>
    <w:rsid w:val="005D5789"/>
    <w:rsid w:val="005D5DCD"/>
    <w:rsid w:val="005D608E"/>
    <w:rsid w:val="005D6242"/>
    <w:rsid w:val="005D65C7"/>
    <w:rsid w:val="005D6D89"/>
    <w:rsid w:val="005D771E"/>
    <w:rsid w:val="005D793A"/>
    <w:rsid w:val="005D7D14"/>
    <w:rsid w:val="005E07C3"/>
    <w:rsid w:val="005E1F4B"/>
    <w:rsid w:val="005E223D"/>
    <w:rsid w:val="005E2D21"/>
    <w:rsid w:val="005E3C60"/>
    <w:rsid w:val="005E4DBA"/>
    <w:rsid w:val="005E76F3"/>
    <w:rsid w:val="005E7E89"/>
    <w:rsid w:val="005F0E07"/>
    <w:rsid w:val="005F114C"/>
    <w:rsid w:val="005F1F8D"/>
    <w:rsid w:val="005F1FEA"/>
    <w:rsid w:val="005F21E7"/>
    <w:rsid w:val="005F243C"/>
    <w:rsid w:val="005F2704"/>
    <w:rsid w:val="005F286D"/>
    <w:rsid w:val="005F649E"/>
    <w:rsid w:val="005F65E6"/>
    <w:rsid w:val="005F7177"/>
    <w:rsid w:val="005F7372"/>
    <w:rsid w:val="005F7D8E"/>
    <w:rsid w:val="005F7FD1"/>
    <w:rsid w:val="00600209"/>
    <w:rsid w:val="006002A5"/>
    <w:rsid w:val="00601050"/>
    <w:rsid w:val="00601A5E"/>
    <w:rsid w:val="00602479"/>
    <w:rsid w:val="00603048"/>
    <w:rsid w:val="00603EE1"/>
    <w:rsid w:val="006045DC"/>
    <w:rsid w:val="00604E4E"/>
    <w:rsid w:val="006050BC"/>
    <w:rsid w:val="00605322"/>
    <w:rsid w:val="0060746E"/>
    <w:rsid w:val="00610083"/>
    <w:rsid w:val="00611770"/>
    <w:rsid w:val="00611DA8"/>
    <w:rsid w:val="00612D85"/>
    <w:rsid w:val="00612EA1"/>
    <w:rsid w:val="0061378E"/>
    <w:rsid w:val="006140F6"/>
    <w:rsid w:val="00614D2A"/>
    <w:rsid w:val="006158C7"/>
    <w:rsid w:val="00615BCC"/>
    <w:rsid w:val="00615EA9"/>
    <w:rsid w:val="00617610"/>
    <w:rsid w:val="00617BCB"/>
    <w:rsid w:val="006201BD"/>
    <w:rsid w:val="0062057D"/>
    <w:rsid w:val="00620612"/>
    <w:rsid w:val="006210EC"/>
    <w:rsid w:val="006213D6"/>
    <w:rsid w:val="00621C54"/>
    <w:rsid w:val="00621C5D"/>
    <w:rsid w:val="006225D2"/>
    <w:rsid w:val="006226AC"/>
    <w:rsid w:val="00623DD7"/>
    <w:rsid w:val="00623F7C"/>
    <w:rsid w:val="00624C71"/>
    <w:rsid w:val="00626F2F"/>
    <w:rsid w:val="0062715B"/>
    <w:rsid w:val="0062780B"/>
    <w:rsid w:val="00630688"/>
    <w:rsid w:val="00630780"/>
    <w:rsid w:val="00630B61"/>
    <w:rsid w:val="00630F83"/>
    <w:rsid w:val="006310F8"/>
    <w:rsid w:val="0063131B"/>
    <w:rsid w:val="0063297B"/>
    <w:rsid w:val="006335C9"/>
    <w:rsid w:val="006335D4"/>
    <w:rsid w:val="0063368C"/>
    <w:rsid w:val="0063417D"/>
    <w:rsid w:val="00634CC8"/>
    <w:rsid w:val="006350D2"/>
    <w:rsid w:val="00635D01"/>
    <w:rsid w:val="00636237"/>
    <w:rsid w:val="006362E8"/>
    <w:rsid w:val="0063647A"/>
    <w:rsid w:val="006368FB"/>
    <w:rsid w:val="006370A2"/>
    <w:rsid w:val="0063718E"/>
    <w:rsid w:val="0063754F"/>
    <w:rsid w:val="0063756A"/>
    <w:rsid w:val="0063785B"/>
    <w:rsid w:val="00637B79"/>
    <w:rsid w:val="00640272"/>
    <w:rsid w:val="006402AA"/>
    <w:rsid w:val="00640A64"/>
    <w:rsid w:val="0064198D"/>
    <w:rsid w:val="00643115"/>
    <w:rsid w:val="00643FAA"/>
    <w:rsid w:val="0064550D"/>
    <w:rsid w:val="006460B7"/>
    <w:rsid w:val="0064674F"/>
    <w:rsid w:val="006477D3"/>
    <w:rsid w:val="00647893"/>
    <w:rsid w:val="0065146B"/>
    <w:rsid w:val="006514F7"/>
    <w:rsid w:val="00652B1A"/>
    <w:rsid w:val="00652D7E"/>
    <w:rsid w:val="00653C16"/>
    <w:rsid w:val="00653E5F"/>
    <w:rsid w:val="0065402C"/>
    <w:rsid w:val="006541DD"/>
    <w:rsid w:val="006546D2"/>
    <w:rsid w:val="00655C06"/>
    <w:rsid w:val="00656ECE"/>
    <w:rsid w:val="00657061"/>
    <w:rsid w:val="006576CE"/>
    <w:rsid w:val="00657953"/>
    <w:rsid w:val="00660573"/>
    <w:rsid w:val="00661023"/>
    <w:rsid w:val="00662AE8"/>
    <w:rsid w:val="006638D4"/>
    <w:rsid w:val="00663A39"/>
    <w:rsid w:val="00663B0F"/>
    <w:rsid w:val="00664472"/>
    <w:rsid w:val="00665400"/>
    <w:rsid w:val="00665780"/>
    <w:rsid w:val="00665E61"/>
    <w:rsid w:val="00670B7B"/>
    <w:rsid w:val="00670D76"/>
    <w:rsid w:val="006714EF"/>
    <w:rsid w:val="00671C14"/>
    <w:rsid w:val="006731D4"/>
    <w:rsid w:val="006731E0"/>
    <w:rsid w:val="0067337D"/>
    <w:rsid w:val="00673813"/>
    <w:rsid w:val="0067381D"/>
    <w:rsid w:val="00674C9D"/>
    <w:rsid w:val="00675F4A"/>
    <w:rsid w:val="006766D3"/>
    <w:rsid w:val="00676EFF"/>
    <w:rsid w:val="00677256"/>
    <w:rsid w:val="00677660"/>
    <w:rsid w:val="006776F7"/>
    <w:rsid w:val="00677816"/>
    <w:rsid w:val="00677AB3"/>
    <w:rsid w:val="00677FD9"/>
    <w:rsid w:val="0068187D"/>
    <w:rsid w:val="006821B9"/>
    <w:rsid w:val="006821FC"/>
    <w:rsid w:val="0068275E"/>
    <w:rsid w:val="006832B4"/>
    <w:rsid w:val="00683624"/>
    <w:rsid w:val="006845CA"/>
    <w:rsid w:val="00687204"/>
    <w:rsid w:val="006873C3"/>
    <w:rsid w:val="00687B82"/>
    <w:rsid w:val="00687F3F"/>
    <w:rsid w:val="00690AD1"/>
    <w:rsid w:val="00691412"/>
    <w:rsid w:val="00691ADC"/>
    <w:rsid w:val="00692327"/>
    <w:rsid w:val="006923F1"/>
    <w:rsid w:val="006925E0"/>
    <w:rsid w:val="00692DE1"/>
    <w:rsid w:val="006939F8"/>
    <w:rsid w:val="00693CD2"/>
    <w:rsid w:val="00694E85"/>
    <w:rsid w:val="00695295"/>
    <w:rsid w:val="00695423"/>
    <w:rsid w:val="00696639"/>
    <w:rsid w:val="00696A74"/>
    <w:rsid w:val="00696F3E"/>
    <w:rsid w:val="00697D46"/>
    <w:rsid w:val="006A1837"/>
    <w:rsid w:val="006A225D"/>
    <w:rsid w:val="006A2502"/>
    <w:rsid w:val="006A408D"/>
    <w:rsid w:val="006A455F"/>
    <w:rsid w:val="006A4C9E"/>
    <w:rsid w:val="006A4D4C"/>
    <w:rsid w:val="006A65F5"/>
    <w:rsid w:val="006A6ECE"/>
    <w:rsid w:val="006B0831"/>
    <w:rsid w:val="006B1018"/>
    <w:rsid w:val="006B10BF"/>
    <w:rsid w:val="006B146D"/>
    <w:rsid w:val="006B1F1E"/>
    <w:rsid w:val="006B21E5"/>
    <w:rsid w:val="006B29E8"/>
    <w:rsid w:val="006B3AC2"/>
    <w:rsid w:val="006B3FFB"/>
    <w:rsid w:val="006B40C4"/>
    <w:rsid w:val="006B46B5"/>
    <w:rsid w:val="006B4C8D"/>
    <w:rsid w:val="006B5DBA"/>
    <w:rsid w:val="006B61A3"/>
    <w:rsid w:val="006B692D"/>
    <w:rsid w:val="006B6EE3"/>
    <w:rsid w:val="006C0024"/>
    <w:rsid w:val="006C08B9"/>
    <w:rsid w:val="006C0A82"/>
    <w:rsid w:val="006C2C04"/>
    <w:rsid w:val="006C378D"/>
    <w:rsid w:val="006C3FB4"/>
    <w:rsid w:val="006C42C7"/>
    <w:rsid w:val="006C4C41"/>
    <w:rsid w:val="006C4F34"/>
    <w:rsid w:val="006C627A"/>
    <w:rsid w:val="006D0B62"/>
    <w:rsid w:val="006D1863"/>
    <w:rsid w:val="006D1EED"/>
    <w:rsid w:val="006D2462"/>
    <w:rsid w:val="006D2581"/>
    <w:rsid w:val="006D4CBB"/>
    <w:rsid w:val="006D576A"/>
    <w:rsid w:val="006D6FE7"/>
    <w:rsid w:val="006E043E"/>
    <w:rsid w:val="006E04F3"/>
    <w:rsid w:val="006E056C"/>
    <w:rsid w:val="006E1176"/>
    <w:rsid w:val="006E1D63"/>
    <w:rsid w:val="006E2301"/>
    <w:rsid w:val="006E38CE"/>
    <w:rsid w:val="006E40E4"/>
    <w:rsid w:val="006E4705"/>
    <w:rsid w:val="006E52B7"/>
    <w:rsid w:val="006E6DC5"/>
    <w:rsid w:val="006E7558"/>
    <w:rsid w:val="006F0198"/>
    <w:rsid w:val="006F049D"/>
    <w:rsid w:val="006F18B6"/>
    <w:rsid w:val="006F1F78"/>
    <w:rsid w:val="006F21C4"/>
    <w:rsid w:val="006F26C7"/>
    <w:rsid w:val="006F2C19"/>
    <w:rsid w:val="006F2DB4"/>
    <w:rsid w:val="006F2E58"/>
    <w:rsid w:val="006F31E5"/>
    <w:rsid w:val="006F3647"/>
    <w:rsid w:val="006F3820"/>
    <w:rsid w:val="006F3F19"/>
    <w:rsid w:val="006F52BF"/>
    <w:rsid w:val="006F664C"/>
    <w:rsid w:val="007005D5"/>
    <w:rsid w:val="00703611"/>
    <w:rsid w:val="00703E5D"/>
    <w:rsid w:val="00703E77"/>
    <w:rsid w:val="007041E8"/>
    <w:rsid w:val="00704CA2"/>
    <w:rsid w:val="00705078"/>
    <w:rsid w:val="0070538A"/>
    <w:rsid w:val="00705393"/>
    <w:rsid w:val="00706379"/>
    <w:rsid w:val="00707413"/>
    <w:rsid w:val="00710C1D"/>
    <w:rsid w:val="00711732"/>
    <w:rsid w:val="00711949"/>
    <w:rsid w:val="00711B0E"/>
    <w:rsid w:val="007121E2"/>
    <w:rsid w:val="007132CF"/>
    <w:rsid w:val="007138C2"/>
    <w:rsid w:val="0071398F"/>
    <w:rsid w:val="00714DA9"/>
    <w:rsid w:val="007150B4"/>
    <w:rsid w:val="00715C28"/>
    <w:rsid w:val="00717F6C"/>
    <w:rsid w:val="0072052D"/>
    <w:rsid w:val="00721143"/>
    <w:rsid w:val="007213CA"/>
    <w:rsid w:val="00721423"/>
    <w:rsid w:val="0072144A"/>
    <w:rsid w:val="007237FF"/>
    <w:rsid w:val="00723C76"/>
    <w:rsid w:val="0072440D"/>
    <w:rsid w:val="00724BA4"/>
    <w:rsid w:val="007253FA"/>
    <w:rsid w:val="007256CC"/>
    <w:rsid w:val="00726939"/>
    <w:rsid w:val="00727056"/>
    <w:rsid w:val="007307A2"/>
    <w:rsid w:val="007308AE"/>
    <w:rsid w:val="00730B44"/>
    <w:rsid w:val="00730F59"/>
    <w:rsid w:val="00731E5C"/>
    <w:rsid w:val="00732009"/>
    <w:rsid w:val="0073256E"/>
    <w:rsid w:val="007327D3"/>
    <w:rsid w:val="0073333C"/>
    <w:rsid w:val="0073394A"/>
    <w:rsid w:val="00733F28"/>
    <w:rsid w:val="00734336"/>
    <w:rsid w:val="00735106"/>
    <w:rsid w:val="00735810"/>
    <w:rsid w:val="0073595F"/>
    <w:rsid w:val="00735DDC"/>
    <w:rsid w:val="00736C9F"/>
    <w:rsid w:val="0073723A"/>
    <w:rsid w:val="00742203"/>
    <w:rsid w:val="00742267"/>
    <w:rsid w:val="00742388"/>
    <w:rsid w:val="00742961"/>
    <w:rsid w:val="00742AF1"/>
    <w:rsid w:val="0074373F"/>
    <w:rsid w:val="007437C8"/>
    <w:rsid w:val="00743A86"/>
    <w:rsid w:val="0074439C"/>
    <w:rsid w:val="00744ED1"/>
    <w:rsid w:val="00745F95"/>
    <w:rsid w:val="007460C7"/>
    <w:rsid w:val="00747528"/>
    <w:rsid w:val="0074784A"/>
    <w:rsid w:val="00750384"/>
    <w:rsid w:val="007537CC"/>
    <w:rsid w:val="007541B0"/>
    <w:rsid w:val="0075468F"/>
    <w:rsid w:val="00757275"/>
    <w:rsid w:val="00757D1F"/>
    <w:rsid w:val="00757D53"/>
    <w:rsid w:val="00757F51"/>
    <w:rsid w:val="00761DB7"/>
    <w:rsid w:val="00763F72"/>
    <w:rsid w:val="00763FEB"/>
    <w:rsid w:val="0076451D"/>
    <w:rsid w:val="00764CB9"/>
    <w:rsid w:val="0076531C"/>
    <w:rsid w:val="00765AE0"/>
    <w:rsid w:val="00765DD3"/>
    <w:rsid w:val="00766C5B"/>
    <w:rsid w:val="007674A9"/>
    <w:rsid w:val="0076781B"/>
    <w:rsid w:val="00767DC0"/>
    <w:rsid w:val="00767F83"/>
    <w:rsid w:val="007703DE"/>
    <w:rsid w:val="00771943"/>
    <w:rsid w:val="00771A50"/>
    <w:rsid w:val="0077225C"/>
    <w:rsid w:val="0077311D"/>
    <w:rsid w:val="00774007"/>
    <w:rsid w:val="00774E97"/>
    <w:rsid w:val="00775FC9"/>
    <w:rsid w:val="00776734"/>
    <w:rsid w:val="007768D6"/>
    <w:rsid w:val="00776EB8"/>
    <w:rsid w:val="00777068"/>
    <w:rsid w:val="007776C3"/>
    <w:rsid w:val="00777AF5"/>
    <w:rsid w:val="00780C50"/>
    <w:rsid w:val="00780E8A"/>
    <w:rsid w:val="00781102"/>
    <w:rsid w:val="00781C6F"/>
    <w:rsid w:val="00781EE4"/>
    <w:rsid w:val="00783004"/>
    <w:rsid w:val="0078307E"/>
    <w:rsid w:val="007834C4"/>
    <w:rsid w:val="00783CD3"/>
    <w:rsid w:val="00783D97"/>
    <w:rsid w:val="00783E12"/>
    <w:rsid w:val="00784885"/>
    <w:rsid w:val="0078508B"/>
    <w:rsid w:val="00785751"/>
    <w:rsid w:val="00785C26"/>
    <w:rsid w:val="0078681B"/>
    <w:rsid w:val="0078685B"/>
    <w:rsid w:val="007900D0"/>
    <w:rsid w:val="00790248"/>
    <w:rsid w:val="0079141B"/>
    <w:rsid w:val="00791B81"/>
    <w:rsid w:val="00792F82"/>
    <w:rsid w:val="0079355F"/>
    <w:rsid w:val="0079387F"/>
    <w:rsid w:val="00795BD0"/>
    <w:rsid w:val="0079607D"/>
    <w:rsid w:val="00796726"/>
    <w:rsid w:val="00796B97"/>
    <w:rsid w:val="00797098"/>
    <w:rsid w:val="007A2201"/>
    <w:rsid w:val="007A2522"/>
    <w:rsid w:val="007A3170"/>
    <w:rsid w:val="007A345D"/>
    <w:rsid w:val="007A37AF"/>
    <w:rsid w:val="007A3F98"/>
    <w:rsid w:val="007A409F"/>
    <w:rsid w:val="007A4D8A"/>
    <w:rsid w:val="007A5C4D"/>
    <w:rsid w:val="007A5EA6"/>
    <w:rsid w:val="007A633E"/>
    <w:rsid w:val="007A663E"/>
    <w:rsid w:val="007A6873"/>
    <w:rsid w:val="007A69BC"/>
    <w:rsid w:val="007A6D9F"/>
    <w:rsid w:val="007A732C"/>
    <w:rsid w:val="007A77FD"/>
    <w:rsid w:val="007B012A"/>
    <w:rsid w:val="007B0BB3"/>
    <w:rsid w:val="007B18AC"/>
    <w:rsid w:val="007B28E4"/>
    <w:rsid w:val="007B31C3"/>
    <w:rsid w:val="007B34F6"/>
    <w:rsid w:val="007B454B"/>
    <w:rsid w:val="007B4CB7"/>
    <w:rsid w:val="007B4DEF"/>
    <w:rsid w:val="007B56EB"/>
    <w:rsid w:val="007B602C"/>
    <w:rsid w:val="007B6190"/>
    <w:rsid w:val="007B6275"/>
    <w:rsid w:val="007B69C5"/>
    <w:rsid w:val="007B6A18"/>
    <w:rsid w:val="007B7090"/>
    <w:rsid w:val="007B7ACA"/>
    <w:rsid w:val="007C0091"/>
    <w:rsid w:val="007C0EB9"/>
    <w:rsid w:val="007C1338"/>
    <w:rsid w:val="007C1AC3"/>
    <w:rsid w:val="007C2F8B"/>
    <w:rsid w:val="007C4E21"/>
    <w:rsid w:val="007C4FF5"/>
    <w:rsid w:val="007C53A0"/>
    <w:rsid w:val="007C5488"/>
    <w:rsid w:val="007C5D50"/>
    <w:rsid w:val="007C65C9"/>
    <w:rsid w:val="007C755D"/>
    <w:rsid w:val="007C7654"/>
    <w:rsid w:val="007D0612"/>
    <w:rsid w:val="007D083B"/>
    <w:rsid w:val="007D1AEB"/>
    <w:rsid w:val="007D21B0"/>
    <w:rsid w:val="007D249B"/>
    <w:rsid w:val="007D2BAE"/>
    <w:rsid w:val="007D2D69"/>
    <w:rsid w:val="007D3084"/>
    <w:rsid w:val="007D38B8"/>
    <w:rsid w:val="007D3E5C"/>
    <w:rsid w:val="007D4EDF"/>
    <w:rsid w:val="007D5126"/>
    <w:rsid w:val="007D532E"/>
    <w:rsid w:val="007D54CA"/>
    <w:rsid w:val="007D6D5C"/>
    <w:rsid w:val="007D6F48"/>
    <w:rsid w:val="007E038D"/>
    <w:rsid w:val="007E1002"/>
    <w:rsid w:val="007E1E35"/>
    <w:rsid w:val="007E2491"/>
    <w:rsid w:val="007E3DCF"/>
    <w:rsid w:val="007E42A1"/>
    <w:rsid w:val="007E5F62"/>
    <w:rsid w:val="007E78EE"/>
    <w:rsid w:val="007E7AC0"/>
    <w:rsid w:val="007E7C9C"/>
    <w:rsid w:val="007F13F2"/>
    <w:rsid w:val="007F248E"/>
    <w:rsid w:val="007F2627"/>
    <w:rsid w:val="007F3B5B"/>
    <w:rsid w:val="007F3DB7"/>
    <w:rsid w:val="007F4A8F"/>
    <w:rsid w:val="007F4F10"/>
    <w:rsid w:val="007F6213"/>
    <w:rsid w:val="007F65C0"/>
    <w:rsid w:val="00800423"/>
    <w:rsid w:val="00800866"/>
    <w:rsid w:val="00801594"/>
    <w:rsid w:val="00802D9C"/>
    <w:rsid w:val="0080444D"/>
    <w:rsid w:val="008057E7"/>
    <w:rsid w:val="0080672A"/>
    <w:rsid w:val="00806868"/>
    <w:rsid w:val="00806D17"/>
    <w:rsid w:val="00806DCB"/>
    <w:rsid w:val="00806FC3"/>
    <w:rsid w:val="0080720B"/>
    <w:rsid w:val="00807656"/>
    <w:rsid w:val="008076E1"/>
    <w:rsid w:val="00810A0F"/>
    <w:rsid w:val="00811944"/>
    <w:rsid w:val="008120D9"/>
    <w:rsid w:val="00813A09"/>
    <w:rsid w:val="00813EAD"/>
    <w:rsid w:val="008154D1"/>
    <w:rsid w:val="00815B49"/>
    <w:rsid w:val="00815FF5"/>
    <w:rsid w:val="00816473"/>
    <w:rsid w:val="00817E6A"/>
    <w:rsid w:val="00821242"/>
    <w:rsid w:val="00821A3F"/>
    <w:rsid w:val="00821A83"/>
    <w:rsid w:val="00822C7B"/>
    <w:rsid w:val="0082354F"/>
    <w:rsid w:val="008236E4"/>
    <w:rsid w:val="00823882"/>
    <w:rsid w:val="00823947"/>
    <w:rsid w:val="00823E03"/>
    <w:rsid w:val="00824D37"/>
    <w:rsid w:val="00825D6D"/>
    <w:rsid w:val="00825E89"/>
    <w:rsid w:val="0082650D"/>
    <w:rsid w:val="008266B5"/>
    <w:rsid w:val="00826ECA"/>
    <w:rsid w:val="00826F3E"/>
    <w:rsid w:val="00827E87"/>
    <w:rsid w:val="008306F2"/>
    <w:rsid w:val="00830B0A"/>
    <w:rsid w:val="008312E2"/>
    <w:rsid w:val="00832116"/>
    <w:rsid w:val="00832206"/>
    <w:rsid w:val="008326A1"/>
    <w:rsid w:val="00832DB0"/>
    <w:rsid w:val="008339B9"/>
    <w:rsid w:val="0083537F"/>
    <w:rsid w:val="008362F0"/>
    <w:rsid w:val="00836F5C"/>
    <w:rsid w:val="008374CF"/>
    <w:rsid w:val="00842149"/>
    <w:rsid w:val="0084256E"/>
    <w:rsid w:val="0084268A"/>
    <w:rsid w:val="00842D2F"/>
    <w:rsid w:val="00843F64"/>
    <w:rsid w:val="008445A8"/>
    <w:rsid w:val="00845B00"/>
    <w:rsid w:val="00846D44"/>
    <w:rsid w:val="00847D88"/>
    <w:rsid w:val="0085029A"/>
    <w:rsid w:val="008508B0"/>
    <w:rsid w:val="00850E4C"/>
    <w:rsid w:val="00852548"/>
    <w:rsid w:val="00852723"/>
    <w:rsid w:val="00853867"/>
    <w:rsid w:val="00854749"/>
    <w:rsid w:val="00854CAE"/>
    <w:rsid w:val="00855983"/>
    <w:rsid w:val="00856402"/>
    <w:rsid w:val="00857F1B"/>
    <w:rsid w:val="00861279"/>
    <w:rsid w:val="0086186F"/>
    <w:rsid w:val="0086192B"/>
    <w:rsid w:val="00861CED"/>
    <w:rsid w:val="0086233E"/>
    <w:rsid w:val="00862435"/>
    <w:rsid w:val="00863C68"/>
    <w:rsid w:val="00864337"/>
    <w:rsid w:val="00864978"/>
    <w:rsid w:val="0086549D"/>
    <w:rsid w:val="00865743"/>
    <w:rsid w:val="00867151"/>
    <w:rsid w:val="008675F2"/>
    <w:rsid w:val="00867740"/>
    <w:rsid w:val="00870884"/>
    <w:rsid w:val="00870BEC"/>
    <w:rsid w:val="00871126"/>
    <w:rsid w:val="008719DD"/>
    <w:rsid w:val="00872A64"/>
    <w:rsid w:val="00876013"/>
    <w:rsid w:val="00876283"/>
    <w:rsid w:val="008762F3"/>
    <w:rsid w:val="00876312"/>
    <w:rsid w:val="0087681B"/>
    <w:rsid w:val="00876CF5"/>
    <w:rsid w:val="00880004"/>
    <w:rsid w:val="008807D7"/>
    <w:rsid w:val="00880BCA"/>
    <w:rsid w:val="00881020"/>
    <w:rsid w:val="00881AA1"/>
    <w:rsid w:val="00881E0E"/>
    <w:rsid w:val="00881E43"/>
    <w:rsid w:val="00882E4C"/>
    <w:rsid w:val="0088437B"/>
    <w:rsid w:val="00884DDE"/>
    <w:rsid w:val="008862FB"/>
    <w:rsid w:val="00887900"/>
    <w:rsid w:val="00887E2C"/>
    <w:rsid w:val="008901D7"/>
    <w:rsid w:val="00890CFE"/>
    <w:rsid w:val="00891388"/>
    <w:rsid w:val="00891DFB"/>
    <w:rsid w:val="00893B9A"/>
    <w:rsid w:val="0089435C"/>
    <w:rsid w:val="008949ED"/>
    <w:rsid w:val="00894C9B"/>
    <w:rsid w:val="0089524A"/>
    <w:rsid w:val="00895FDF"/>
    <w:rsid w:val="0089659E"/>
    <w:rsid w:val="00896D4E"/>
    <w:rsid w:val="00896D4F"/>
    <w:rsid w:val="00897A6C"/>
    <w:rsid w:val="008A0F79"/>
    <w:rsid w:val="008A0FC4"/>
    <w:rsid w:val="008A1279"/>
    <w:rsid w:val="008A1C6A"/>
    <w:rsid w:val="008A2480"/>
    <w:rsid w:val="008A297E"/>
    <w:rsid w:val="008A3316"/>
    <w:rsid w:val="008A3669"/>
    <w:rsid w:val="008A3FDA"/>
    <w:rsid w:val="008A4E2D"/>
    <w:rsid w:val="008A5A3B"/>
    <w:rsid w:val="008A61A3"/>
    <w:rsid w:val="008A7551"/>
    <w:rsid w:val="008A7BF5"/>
    <w:rsid w:val="008B069A"/>
    <w:rsid w:val="008B1A01"/>
    <w:rsid w:val="008B1B09"/>
    <w:rsid w:val="008B2286"/>
    <w:rsid w:val="008B2361"/>
    <w:rsid w:val="008B2495"/>
    <w:rsid w:val="008B2D96"/>
    <w:rsid w:val="008B38E1"/>
    <w:rsid w:val="008B40E1"/>
    <w:rsid w:val="008B6447"/>
    <w:rsid w:val="008B7199"/>
    <w:rsid w:val="008B742E"/>
    <w:rsid w:val="008C0749"/>
    <w:rsid w:val="008C0DE6"/>
    <w:rsid w:val="008C131C"/>
    <w:rsid w:val="008C1456"/>
    <w:rsid w:val="008C15FD"/>
    <w:rsid w:val="008C23D2"/>
    <w:rsid w:val="008C4335"/>
    <w:rsid w:val="008C6133"/>
    <w:rsid w:val="008C6AB8"/>
    <w:rsid w:val="008D0C1D"/>
    <w:rsid w:val="008D18BD"/>
    <w:rsid w:val="008D29EC"/>
    <w:rsid w:val="008D2A90"/>
    <w:rsid w:val="008D36AE"/>
    <w:rsid w:val="008D4F00"/>
    <w:rsid w:val="008D4F77"/>
    <w:rsid w:val="008D57E7"/>
    <w:rsid w:val="008D5B94"/>
    <w:rsid w:val="008D7F86"/>
    <w:rsid w:val="008E10DA"/>
    <w:rsid w:val="008E1679"/>
    <w:rsid w:val="008E167B"/>
    <w:rsid w:val="008E1786"/>
    <w:rsid w:val="008E1CD3"/>
    <w:rsid w:val="008E5A6C"/>
    <w:rsid w:val="008E6045"/>
    <w:rsid w:val="008E622F"/>
    <w:rsid w:val="008E6CC4"/>
    <w:rsid w:val="008E71DE"/>
    <w:rsid w:val="008E7651"/>
    <w:rsid w:val="008F0A08"/>
    <w:rsid w:val="008F0D74"/>
    <w:rsid w:val="008F1EF2"/>
    <w:rsid w:val="008F2CD3"/>
    <w:rsid w:val="008F315A"/>
    <w:rsid w:val="008F3736"/>
    <w:rsid w:val="008F379C"/>
    <w:rsid w:val="008F3984"/>
    <w:rsid w:val="008F642E"/>
    <w:rsid w:val="008F6D39"/>
    <w:rsid w:val="008F745B"/>
    <w:rsid w:val="008F74D8"/>
    <w:rsid w:val="008F7B5B"/>
    <w:rsid w:val="00900259"/>
    <w:rsid w:val="00900816"/>
    <w:rsid w:val="00902295"/>
    <w:rsid w:val="00903400"/>
    <w:rsid w:val="00903B38"/>
    <w:rsid w:val="00903BC1"/>
    <w:rsid w:val="0090479E"/>
    <w:rsid w:val="00905477"/>
    <w:rsid w:val="00905772"/>
    <w:rsid w:val="00906EBC"/>
    <w:rsid w:val="00907280"/>
    <w:rsid w:val="00907887"/>
    <w:rsid w:val="00907F61"/>
    <w:rsid w:val="009108DD"/>
    <w:rsid w:val="00910CA9"/>
    <w:rsid w:val="00911145"/>
    <w:rsid w:val="009112F6"/>
    <w:rsid w:val="00911FA9"/>
    <w:rsid w:val="00912114"/>
    <w:rsid w:val="00912702"/>
    <w:rsid w:val="009129F1"/>
    <w:rsid w:val="0091302F"/>
    <w:rsid w:val="00913293"/>
    <w:rsid w:val="0091342C"/>
    <w:rsid w:val="00913CBB"/>
    <w:rsid w:val="00913DB9"/>
    <w:rsid w:val="009147F7"/>
    <w:rsid w:val="00914FF2"/>
    <w:rsid w:val="0091589D"/>
    <w:rsid w:val="00917BC4"/>
    <w:rsid w:val="0092029F"/>
    <w:rsid w:val="00920437"/>
    <w:rsid w:val="00920722"/>
    <w:rsid w:val="00921E08"/>
    <w:rsid w:val="00921E8A"/>
    <w:rsid w:val="009222C6"/>
    <w:rsid w:val="00923102"/>
    <w:rsid w:val="00923437"/>
    <w:rsid w:val="00923F54"/>
    <w:rsid w:val="00923FBA"/>
    <w:rsid w:val="009248A4"/>
    <w:rsid w:val="009253DF"/>
    <w:rsid w:val="00926076"/>
    <w:rsid w:val="00926801"/>
    <w:rsid w:val="00927508"/>
    <w:rsid w:val="00927A7C"/>
    <w:rsid w:val="00930739"/>
    <w:rsid w:val="00930831"/>
    <w:rsid w:val="00930D06"/>
    <w:rsid w:val="00931121"/>
    <w:rsid w:val="009313C3"/>
    <w:rsid w:val="00932367"/>
    <w:rsid w:val="009324DC"/>
    <w:rsid w:val="009326BD"/>
    <w:rsid w:val="00932900"/>
    <w:rsid w:val="00932935"/>
    <w:rsid w:val="009334BF"/>
    <w:rsid w:val="00933B9D"/>
    <w:rsid w:val="00933EA2"/>
    <w:rsid w:val="009344F9"/>
    <w:rsid w:val="009344FA"/>
    <w:rsid w:val="0093477B"/>
    <w:rsid w:val="009352DE"/>
    <w:rsid w:val="00935435"/>
    <w:rsid w:val="00935678"/>
    <w:rsid w:val="00936312"/>
    <w:rsid w:val="009368FB"/>
    <w:rsid w:val="009370D4"/>
    <w:rsid w:val="00937303"/>
    <w:rsid w:val="009373BF"/>
    <w:rsid w:val="0093796D"/>
    <w:rsid w:val="00937CCC"/>
    <w:rsid w:val="00937EFA"/>
    <w:rsid w:val="00940316"/>
    <w:rsid w:val="009414A5"/>
    <w:rsid w:val="0094199B"/>
    <w:rsid w:val="00941E19"/>
    <w:rsid w:val="00942131"/>
    <w:rsid w:val="0094320F"/>
    <w:rsid w:val="00943EBB"/>
    <w:rsid w:val="00944BFE"/>
    <w:rsid w:val="00944C39"/>
    <w:rsid w:val="009467A2"/>
    <w:rsid w:val="00947182"/>
    <w:rsid w:val="0095045D"/>
    <w:rsid w:val="00950F53"/>
    <w:rsid w:val="00952372"/>
    <w:rsid w:val="00952456"/>
    <w:rsid w:val="0095351F"/>
    <w:rsid w:val="00954291"/>
    <w:rsid w:val="00955387"/>
    <w:rsid w:val="00955773"/>
    <w:rsid w:val="00955EBD"/>
    <w:rsid w:val="00957911"/>
    <w:rsid w:val="00957E95"/>
    <w:rsid w:val="00962ECB"/>
    <w:rsid w:val="009643B8"/>
    <w:rsid w:val="0096474C"/>
    <w:rsid w:val="009662E9"/>
    <w:rsid w:val="00967039"/>
    <w:rsid w:val="0096778A"/>
    <w:rsid w:val="00967A5E"/>
    <w:rsid w:val="00970053"/>
    <w:rsid w:val="00970C6B"/>
    <w:rsid w:val="009712BB"/>
    <w:rsid w:val="00971515"/>
    <w:rsid w:val="0097385F"/>
    <w:rsid w:val="009739A0"/>
    <w:rsid w:val="00976785"/>
    <w:rsid w:val="00977476"/>
    <w:rsid w:val="00977F8C"/>
    <w:rsid w:val="00980E4E"/>
    <w:rsid w:val="00981221"/>
    <w:rsid w:val="009827A0"/>
    <w:rsid w:val="0098280C"/>
    <w:rsid w:val="009829CE"/>
    <w:rsid w:val="009835F2"/>
    <w:rsid w:val="00983651"/>
    <w:rsid w:val="0098372D"/>
    <w:rsid w:val="00984591"/>
    <w:rsid w:val="0098559E"/>
    <w:rsid w:val="00985FC0"/>
    <w:rsid w:val="00986583"/>
    <w:rsid w:val="00986E87"/>
    <w:rsid w:val="0098759C"/>
    <w:rsid w:val="00987E31"/>
    <w:rsid w:val="00987F45"/>
    <w:rsid w:val="00990072"/>
    <w:rsid w:val="0099033D"/>
    <w:rsid w:val="00990B23"/>
    <w:rsid w:val="00990E0E"/>
    <w:rsid w:val="00992B66"/>
    <w:rsid w:val="00992D33"/>
    <w:rsid w:val="00992FC4"/>
    <w:rsid w:val="00993E0D"/>
    <w:rsid w:val="00994153"/>
    <w:rsid w:val="0099426D"/>
    <w:rsid w:val="0099454D"/>
    <w:rsid w:val="009955D4"/>
    <w:rsid w:val="0099570D"/>
    <w:rsid w:val="00995849"/>
    <w:rsid w:val="009978F0"/>
    <w:rsid w:val="00997BD7"/>
    <w:rsid w:val="009A0114"/>
    <w:rsid w:val="009A05C9"/>
    <w:rsid w:val="009A0F94"/>
    <w:rsid w:val="009A1882"/>
    <w:rsid w:val="009A3179"/>
    <w:rsid w:val="009A32FA"/>
    <w:rsid w:val="009A3D92"/>
    <w:rsid w:val="009A427B"/>
    <w:rsid w:val="009A50B2"/>
    <w:rsid w:val="009A54FC"/>
    <w:rsid w:val="009A58FC"/>
    <w:rsid w:val="009A5B47"/>
    <w:rsid w:val="009A6F38"/>
    <w:rsid w:val="009A6F9B"/>
    <w:rsid w:val="009A7289"/>
    <w:rsid w:val="009B11AC"/>
    <w:rsid w:val="009B1376"/>
    <w:rsid w:val="009B1B20"/>
    <w:rsid w:val="009B22B4"/>
    <w:rsid w:val="009B28DF"/>
    <w:rsid w:val="009B2F97"/>
    <w:rsid w:val="009B493A"/>
    <w:rsid w:val="009B5514"/>
    <w:rsid w:val="009B57DB"/>
    <w:rsid w:val="009B59D0"/>
    <w:rsid w:val="009B64E9"/>
    <w:rsid w:val="009B7134"/>
    <w:rsid w:val="009B7587"/>
    <w:rsid w:val="009B7F68"/>
    <w:rsid w:val="009C01E0"/>
    <w:rsid w:val="009C0D0D"/>
    <w:rsid w:val="009C11A1"/>
    <w:rsid w:val="009C2375"/>
    <w:rsid w:val="009C293C"/>
    <w:rsid w:val="009C2B9A"/>
    <w:rsid w:val="009C3B52"/>
    <w:rsid w:val="009C400D"/>
    <w:rsid w:val="009C582A"/>
    <w:rsid w:val="009C79F5"/>
    <w:rsid w:val="009C7C76"/>
    <w:rsid w:val="009C7DA1"/>
    <w:rsid w:val="009D014F"/>
    <w:rsid w:val="009D112D"/>
    <w:rsid w:val="009D1389"/>
    <w:rsid w:val="009D1CEB"/>
    <w:rsid w:val="009D23DE"/>
    <w:rsid w:val="009D241E"/>
    <w:rsid w:val="009D34D9"/>
    <w:rsid w:val="009D358E"/>
    <w:rsid w:val="009D38B1"/>
    <w:rsid w:val="009D3EFC"/>
    <w:rsid w:val="009D4697"/>
    <w:rsid w:val="009D4CB8"/>
    <w:rsid w:val="009D5A79"/>
    <w:rsid w:val="009D5C6C"/>
    <w:rsid w:val="009D64B0"/>
    <w:rsid w:val="009D7180"/>
    <w:rsid w:val="009D7C7C"/>
    <w:rsid w:val="009D7FEE"/>
    <w:rsid w:val="009E0F9D"/>
    <w:rsid w:val="009E1A2B"/>
    <w:rsid w:val="009E1B06"/>
    <w:rsid w:val="009E3038"/>
    <w:rsid w:val="009E38D9"/>
    <w:rsid w:val="009E44F1"/>
    <w:rsid w:val="009E4AC1"/>
    <w:rsid w:val="009E4BFA"/>
    <w:rsid w:val="009E52E8"/>
    <w:rsid w:val="009E614B"/>
    <w:rsid w:val="009E624D"/>
    <w:rsid w:val="009E688D"/>
    <w:rsid w:val="009E7151"/>
    <w:rsid w:val="009F0951"/>
    <w:rsid w:val="009F1A8E"/>
    <w:rsid w:val="009F1C6D"/>
    <w:rsid w:val="009F1E76"/>
    <w:rsid w:val="009F319F"/>
    <w:rsid w:val="009F42D5"/>
    <w:rsid w:val="009F4F06"/>
    <w:rsid w:val="009F68B5"/>
    <w:rsid w:val="009F6D7E"/>
    <w:rsid w:val="009F7112"/>
    <w:rsid w:val="009F71A3"/>
    <w:rsid w:val="009F74C6"/>
    <w:rsid w:val="009F7609"/>
    <w:rsid w:val="009F7BF0"/>
    <w:rsid w:val="009F7C01"/>
    <w:rsid w:val="00A0016E"/>
    <w:rsid w:val="00A0047E"/>
    <w:rsid w:val="00A0064D"/>
    <w:rsid w:val="00A00F3F"/>
    <w:rsid w:val="00A018BC"/>
    <w:rsid w:val="00A01C3D"/>
    <w:rsid w:val="00A04811"/>
    <w:rsid w:val="00A04C3F"/>
    <w:rsid w:val="00A05F6D"/>
    <w:rsid w:val="00A060F8"/>
    <w:rsid w:val="00A07894"/>
    <w:rsid w:val="00A10109"/>
    <w:rsid w:val="00A103D2"/>
    <w:rsid w:val="00A108F7"/>
    <w:rsid w:val="00A10C18"/>
    <w:rsid w:val="00A113FD"/>
    <w:rsid w:val="00A12512"/>
    <w:rsid w:val="00A12D18"/>
    <w:rsid w:val="00A13015"/>
    <w:rsid w:val="00A13677"/>
    <w:rsid w:val="00A145E9"/>
    <w:rsid w:val="00A14B3E"/>
    <w:rsid w:val="00A14DFE"/>
    <w:rsid w:val="00A15987"/>
    <w:rsid w:val="00A15DA0"/>
    <w:rsid w:val="00A1746B"/>
    <w:rsid w:val="00A17822"/>
    <w:rsid w:val="00A17DC8"/>
    <w:rsid w:val="00A20A99"/>
    <w:rsid w:val="00A20F3F"/>
    <w:rsid w:val="00A215C4"/>
    <w:rsid w:val="00A2182D"/>
    <w:rsid w:val="00A22840"/>
    <w:rsid w:val="00A22FF8"/>
    <w:rsid w:val="00A23275"/>
    <w:rsid w:val="00A2520B"/>
    <w:rsid w:val="00A256CB"/>
    <w:rsid w:val="00A25E06"/>
    <w:rsid w:val="00A265C2"/>
    <w:rsid w:val="00A26FCE"/>
    <w:rsid w:val="00A27F0F"/>
    <w:rsid w:val="00A3141E"/>
    <w:rsid w:val="00A314E9"/>
    <w:rsid w:val="00A3151D"/>
    <w:rsid w:val="00A327DF"/>
    <w:rsid w:val="00A32A7F"/>
    <w:rsid w:val="00A332D2"/>
    <w:rsid w:val="00A334C7"/>
    <w:rsid w:val="00A33ACF"/>
    <w:rsid w:val="00A34050"/>
    <w:rsid w:val="00A34A8B"/>
    <w:rsid w:val="00A3561B"/>
    <w:rsid w:val="00A35B2C"/>
    <w:rsid w:val="00A36B28"/>
    <w:rsid w:val="00A37AAE"/>
    <w:rsid w:val="00A41F7C"/>
    <w:rsid w:val="00A422ED"/>
    <w:rsid w:val="00A429CA"/>
    <w:rsid w:val="00A446E3"/>
    <w:rsid w:val="00A4573D"/>
    <w:rsid w:val="00A459C8"/>
    <w:rsid w:val="00A468D2"/>
    <w:rsid w:val="00A46A10"/>
    <w:rsid w:val="00A46E37"/>
    <w:rsid w:val="00A4702C"/>
    <w:rsid w:val="00A47458"/>
    <w:rsid w:val="00A47934"/>
    <w:rsid w:val="00A50B9E"/>
    <w:rsid w:val="00A513A1"/>
    <w:rsid w:val="00A51680"/>
    <w:rsid w:val="00A51C6B"/>
    <w:rsid w:val="00A52172"/>
    <w:rsid w:val="00A52837"/>
    <w:rsid w:val="00A53B3A"/>
    <w:rsid w:val="00A53D13"/>
    <w:rsid w:val="00A5417B"/>
    <w:rsid w:val="00A5446B"/>
    <w:rsid w:val="00A545F9"/>
    <w:rsid w:val="00A54CDE"/>
    <w:rsid w:val="00A55880"/>
    <w:rsid w:val="00A558B4"/>
    <w:rsid w:val="00A564E3"/>
    <w:rsid w:val="00A5686A"/>
    <w:rsid w:val="00A5780F"/>
    <w:rsid w:val="00A578D5"/>
    <w:rsid w:val="00A6015D"/>
    <w:rsid w:val="00A60784"/>
    <w:rsid w:val="00A6148F"/>
    <w:rsid w:val="00A61906"/>
    <w:rsid w:val="00A61FFC"/>
    <w:rsid w:val="00A62910"/>
    <w:rsid w:val="00A629E4"/>
    <w:rsid w:val="00A630C7"/>
    <w:rsid w:val="00A64B7E"/>
    <w:rsid w:val="00A659CB"/>
    <w:rsid w:val="00A6612D"/>
    <w:rsid w:val="00A66228"/>
    <w:rsid w:val="00A6626B"/>
    <w:rsid w:val="00A677B1"/>
    <w:rsid w:val="00A6783E"/>
    <w:rsid w:val="00A67FF9"/>
    <w:rsid w:val="00A70F46"/>
    <w:rsid w:val="00A72141"/>
    <w:rsid w:val="00A7331D"/>
    <w:rsid w:val="00A73BF9"/>
    <w:rsid w:val="00A75060"/>
    <w:rsid w:val="00A7518D"/>
    <w:rsid w:val="00A7562C"/>
    <w:rsid w:val="00A81618"/>
    <w:rsid w:val="00A82C36"/>
    <w:rsid w:val="00A84B3B"/>
    <w:rsid w:val="00A84C99"/>
    <w:rsid w:val="00A8653A"/>
    <w:rsid w:val="00A86590"/>
    <w:rsid w:val="00A87E77"/>
    <w:rsid w:val="00A90103"/>
    <w:rsid w:val="00A90708"/>
    <w:rsid w:val="00A90EC1"/>
    <w:rsid w:val="00A9133E"/>
    <w:rsid w:val="00A924DB"/>
    <w:rsid w:val="00A9295D"/>
    <w:rsid w:val="00A92E36"/>
    <w:rsid w:val="00A93005"/>
    <w:rsid w:val="00A933FE"/>
    <w:rsid w:val="00A93FE9"/>
    <w:rsid w:val="00A9401F"/>
    <w:rsid w:val="00A9409E"/>
    <w:rsid w:val="00A946CE"/>
    <w:rsid w:val="00A95B21"/>
    <w:rsid w:val="00A95DA1"/>
    <w:rsid w:val="00A9628B"/>
    <w:rsid w:val="00A963DF"/>
    <w:rsid w:val="00A96B08"/>
    <w:rsid w:val="00A96C13"/>
    <w:rsid w:val="00A96CBA"/>
    <w:rsid w:val="00A96CEB"/>
    <w:rsid w:val="00A97932"/>
    <w:rsid w:val="00A97BB2"/>
    <w:rsid w:val="00AA0F68"/>
    <w:rsid w:val="00AA10E7"/>
    <w:rsid w:val="00AA1221"/>
    <w:rsid w:val="00AA1E60"/>
    <w:rsid w:val="00AA1F53"/>
    <w:rsid w:val="00AA2425"/>
    <w:rsid w:val="00AA2E26"/>
    <w:rsid w:val="00AA3771"/>
    <w:rsid w:val="00AA42A7"/>
    <w:rsid w:val="00AA4EEC"/>
    <w:rsid w:val="00AA65AB"/>
    <w:rsid w:val="00AA71A7"/>
    <w:rsid w:val="00AA76CC"/>
    <w:rsid w:val="00AA7EB1"/>
    <w:rsid w:val="00AB0681"/>
    <w:rsid w:val="00AB0A7D"/>
    <w:rsid w:val="00AB15EF"/>
    <w:rsid w:val="00AB1A17"/>
    <w:rsid w:val="00AB252B"/>
    <w:rsid w:val="00AB347E"/>
    <w:rsid w:val="00AB41F3"/>
    <w:rsid w:val="00AB434E"/>
    <w:rsid w:val="00AB4425"/>
    <w:rsid w:val="00AB5B60"/>
    <w:rsid w:val="00AB5C19"/>
    <w:rsid w:val="00AB5E17"/>
    <w:rsid w:val="00AB6133"/>
    <w:rsid w:val="00AB762F"/>
    <w:rsid w:val="00AB7EAE"/>
    <w:rsid w:val="00AC05B5"/>
    <w:rsid w:val="00AC0D1D"/>
    <w:rsid w:val="00AC0DDF"/>
    <w:rsid w:val="00AC1A44"/>
    <w:rsid w:val="00AC30FE"/>
    <w:rsid w:val="00AC46A0"/>
    <w:rsid w:val="00AC5854"/>
    <w:rsid w:val="00AC595F"/>
    <w:rsid w:val="00AD04FF"/>
    <w:rsid w:val="00AD140D"/>
    <w:rsid w:val="00AD19A1"/>
    <w:rsid w:val="00AD2697"/>
    <w:rsid w:val="00AD2714"/>
    <w:rsid w:val="00AD2B9E"/>
    <w:rsid w:val="00AD2EA3"/>
    <w:rsid w:val="00AD321F"/>
    <w:rsid w:val="00AD3910"/>
    <w:rsid w:val="00AD3C04"/>
    <w:rsid w:val="00AD5BC1"/>
    <w:rsid w:val="00AD62D7"/>
    <w:rsid w:val="00AD736F"/>
    <w:rsid w:val="00AD76EE"/>
    <w:rsid w:val="00AD79DF"/>
    <w:rsid w:val="00AD7C10"/>
    <w:rsid w:val="00AE06FB"/>
    <w:rsid w:val="00AE30A1"/>
    <w:rsid w:val="00AE328A"/>
    <w:rsid w:val="00AE33AB"/>
    <w:rsid w:val="00AE3E3B"/>
    <w:rsid w:val="00AE422D"/>
    <w:rsid w:val="00AE5D39"/>
    <w:rsid w:val="00AE60B2"/>
    <w:rsid w:val="00AE611C"/>
    <w:rsid w:val="00AE63E6"/>
    <w:rsid w:val="00AE6B31"/>
    <w:rsid w:val="00AF0646"/>
    <w:rsid w:val="00AF1AA3"/>
    <w:rsid w:val="00AF1AF3"/>
    <w:rsid w:val="00AF38B8"/>
    <w:rsid w:val="00AF41D3"/>
    <w:rsid w:val="00AF5DDA"/>
    <w:rsid w:val="00AF5E28"/>
    <w:rsid w:val="00AF62B1"/>
    <w:rsid w:val="00AF6659"/>
    <w:rsid w:val="00AF6BFF"/>
    <w:rsid w:val="00AF6F8D"/>
    <w:rsid w:val="00AF7272"/>
    <w:rsid w:val="00AF7618"/>
    <w:rsid w:val="00B00345"/>
    <w:rsid w:val="00B00451"/>
    <w:rsid w:val="00B008DF"/>
    <w:rsid w:val="00B00A32"/>
    <w:rsid w:val="00B00F58"/>
    <w:rsid w:val="00B015BF"/>
    <w:rsid w:val="00B026D7"/>
    <w:rsid w:val="00B02E13"/>
    <w:rsid w:val="00B02F28"/>
    <w:rsid w:val="00B04BD1"/>
    <w:rsid w:val="00B05F82"/>
    <w:rsid w:val="00B0605F"/>
    <w:rsid w:val="00B06526"/>
    <w:rsid w:val="00B065A8"/>
    <w:rsid w:val="00B06705"/>
    <w:rsid w:val="00B0691F"/>
    <w:rsid w:val="00B06A59"/>
    <w:rsid w:val="00B07245"/>
    <w:rsid w:val="00B07A69"/>
    <w:rsid w:val="00B07D96"/>
    <w:rsid w:val="00B102BB"/>
    <w:rsid w:val="00B10F92"/>
    <w:rsid w:val="00B11A7F"/>
    <w:rsid w:val="00B126DA"/>
    <w:rsid w:val="00B13FBF"/>
    <w:rsid w:val="00B14A85"/>
    <w:rsid w:val="00B15560"/>
    <w:rsid w:val="00B15705"/>
    <w:rsid w:val="00B15DA7"/>
    <w:rsid w:val="00B16D1C"/>
    <w:rsid w:val="00B17438"/>
    <w:rsid w:val="00B1759E"/>
    <w:rsid w:val="00B20727"/>
    <w:rsid w:val="00B22156"/>
    <w:rsid w:val="00B227C6"/>
    <w:rsid w:val="00B234FB"/>
    <w:rsid w:val="00B237B5"/>
    <w:rsid w:val="00B238C0"/>
    <w:rsid w:val="00B251E8"/>
    <w:rsid w:val="00B256A1"/>
    <w:rsid w:val="00B25748"/>
    <w:rsid w:val="00B25DB1"/>
    <w:rsid w:val="00B265A4"/>
    <w:rsid w:val="00B269C8"/>
    <w:rsid w:val="00B277F7"/>
    <w:rsid w:val="00B27C27"/>
    <w:rsid w:val="00B3077B"/>
    <w:rsid w:val="00B31505"/>
    <w:rsid w:val="00B32099"/>
    <w:rsid w:val="00B34CB2"/>
    <w:rsid w:val="00B35986"/>
    <w:rsid w:val="00B35A5F"/>
    <w:rsid w:val="00B40631"/>
    <w:rsid w:val="00B42FC6"/>
    <w:rsid w:val="00B44304"/>
    <w:rsid w:val="00B44330"/>
    <w:rsid w:val="00B446D3"/>
    <w:rsid w:val="00B44833"/>
    <w:rsid w:val="00B45D63"/>
    <w:rsid w:val="00B462D9"/>
    <w:rsid w:val="00B46F52"/>
    <w:rsid w:val="00B470C5"/>
    <w:rsid w:val="00B4739A"/>
    <w:rsid w:val="00B50038"/>
    <w:rsid w:val="00B50162"/>
    <w:rsid w:val="00B50CCF"/>
    <w:rsid w:val="00B51857"/>
    <w:rsid w:val="00B51A7B"/>
    <w:rsid w:val="00B520CD"/>
    <w:rsid w:val="00B52970"/>
    <w:rsid w:val="00B52E9D"/>
    <w:rsid w:val="00B5304C"/>
    <w:rsid w:val="00B55913"/>
    <w:rsid w:val="00B57042"/>
    <w:rsid w:val="00B6083F"/>
    <w:rsid w:val="00B60E77"/>
    <w:rsid w:val="00B61177"/>
    <w:rsid w:val="00B6136A"/>
    <w:rsid w:val="00B62184"/>
    <w:rsid w:val="00B62D85"/>
    <w:rsid w:val="00B63285"/>
    <w:rsid w:val="00B636F7"/>
    <w:rsid w:val="00B645E9"/>
    <w:rsid w:val="00B651BB"/>
    <w:rsid w:val="00B653BD"/>
    <w:rsid w:val="00B65A83"/>
    <w:rsid w:val="00B65B10"/>
    <w:rsid w:val="00B65B57"/>
    <w:rsid w:val="00B66421"/>
    <w:rsid w:val="00B66E25"/>
    <w:rsid w:val="00B70FF8"/>
    <w:rsid w:val="00B71014"/>
    <w:rsid w:val="00B71451"/>
    <w:rsid w:val="00B7160D"/>
    <w:rsid w:val="00B7161A"/>
    <w:rsid w:val="00B737ED"/>
    <w:rsid w:val="00B750C7"/>
    <w:rsid w:val="00B766B3"/>
    <w:rsid w:val="00B76E07"/>
    <w:rsid w:val="00B77646"/>
    <w:rsid w:val="00B77E02"/>
    <w:rsid w:val="00B77E8C"/>
    <w:rsid w:val="00B77FC4"/>
    <w:rsid w:val="00B80ED9"/>
    <w:rsid w:val="00B82169"/>
    <w:rsid w:val="00B82492"/>
    <w:rsid w:val="00B833DE"/>
    <w:rsid w:val="00B85467"/>
    <w:rsid w:val="00B85C4E"/>
    <w:rsid w:val="00B8606B"/>
    <w:rsid w:val="00B86891"/>
    <w:rsid w:val="00B870F4"/>
    <w:rsid w:val="00B87C2A"/>
    <w:rsid w:val="00B87DE4"/>
    <w:rsid w:val="00B87FBA"/>
    <w:rsid w:val="00B91494"/>
    <w:rsid w:val="00B92B9D"/>
    <w:rsid w:val="00B92BD2"/>
    <w:rsid w:val="00B933FF"/>
    <w:rsid w:val="00B93B62"/>
    <w:rsid w:val="00B93FB2"/>
    <w:rsid w:val="00B95286"/>
    <w:rsid w:val="00B958E7"/>
    <w:rsid w:val="00B9596D"/>
    <w:rsid w:val="00B96704"/>
    <w:rsid w:val="00B97BA4"/>
    <w:rsid w:val="00B97F4D"/>
    <w:rsid w:val="00BA13B4"/>
    <w:rsid w:val="00BA181B"/>
    <w:rsid w:val="00BA25AE"/>
    <w:rsid w:val="00BA30E4"/>
    <w:rsid w:val="00BA3333"/>
    <w:rsid w:val="00BA3375"/>
    <w:rsid w:val="00BA4562"/>
    <w:rsid w:val="00BA53EA"/>
    <w:rsid w:val="00BA576A"/>
    <w:rsid w:val="00BA7482"/>
    <w:rsid w:val="00BA74CD"/>
    <w:rsid w:val="00BA78A5"/>
    <w:rsid w:val="00BA7B5D"/>
    <w:rsid w:val="00BB06D1"/>
    <w:rsid w:val="00BB1648"/>
    <w:rsid w:val="00BB19BE"/>
    <w:rsid w:val="00BB3092"/>
    <w:rsid w:val="00BB35EB"/>
    <w:rsid w:val="00BB3635"/>
    <w:rsid w:val="00BB49D3"/>
    <w:rsid w:val="00BB5058"/>
    <w:rsid w:val="00BB52C6"/>
    <w:rsid w:val="00BB5D45"/>
    <w:rsid w:val="00BB5F6A"/>
    <w:rsid w:val="00BB6166"/>
    <w:rsid w:val="00BB7261"/>
    <w:rsid w:val="00BB7414"/>
    <w:rsid w:val="00BB7C05"/>
    <w:rsid w:val="00BB7E9E"/>
    <w:rsid w:val="00BC0ACC"/>
    <w:rsid w:val="00BC0DC9"/>
    <w:rsid w:val="00BC1690"/>
    <w:rsid w:val="00BC22E6"/>
    <w:rsid w:val="00BC23CB"/>
    <w:rsid w:val="00BC242B"/>
    <w:rsid w:val="00BC2D24"/>
    <w:rsid w:val="00BC32DC"/>
    <w:rsid w:val="00BC40BD"/>
    <w:rsid w:val="00BC48DE"/>
    <w:rsid w:val="00BC5EB0"/>
    <w:rsid w:val="00BC6135"/>
    <w:rsid w:val="00BC6284"/>
    <w:rsid w:val="00BC6C1D"/>
    <w:rsid w:val="00BC6E36"/>
    <w:rsid w:val="00BD106A"/>
    <w:rsid w:val="00BD1182"/>
    <w:rsid w:val="00BD1F12"/>
    <w:rsid w:val="00BD2463"/>
    <w:rsid w:val="00BD2F5B"/>
    <w:rsid w:val="00BD33E6"/>
    <w:rsid w:val="00BD363E"/>
    <w:rsid w:val="00BD3D9F"/>
    <w:rsid w:val="00BD4194"/>
    <w:rsid w:val="00BD476B"/>
    <w:rsid w:val="00BD500B"/>
    <w:rsid w:val="00BD5767"/>
    <w:rsid w:val="00BD57EB"/>
    <w:rsid w:val="00BD5E67"/>
    <w:rsid w:val="00BD696E"/>
    <w:rsid w:val="00BD7C71"/>
    <w:rsid w:val="00BE070E"/>
    <w:rsid w:val="00BE0740"/>
    <w:rsid w:val="00BE22AD"/>
    <w:rsid w:val="00BE2470"/>
    <w:rsid w:val="00BE2483"/>
    <w:rsid w:val="00BE2793"/>
    <w:rsid w:val="00BE2800"/>
    <w:rsid w:val="00BE29AE"/>
    <w:rsid w:val="00BE39FA"/>
    <w:rsid w:val="00BE3DE8"/>
    <w:rsid w:val="00BE443F"/>
    <w:rsid w:val="00BE52C1"/>
    <w:rsid w:val="00BE5A73"/>
    <w:rsid w:val="00BE605C"/>
    <w:rsid w:val="00BE69B4"/>
    <w:rsid w:val="00BF16F3"/>
    <w:rsid w:val="00BF188E"/>
    <w:rsid w:val="00BF27B5"/>
    <w:rsid w:val="00BF2F28"/>
    <w:rsid w:val="00BF3510"/>
    <w:rsid w:val="00BF4289"/>
    <w:rsid w:val="00BF5357"/>
    <w:rsid w:val="00BF56F3"/>
    <w:rsid w:val="00BF5A03"/>
    <w:rsid w:val="00BF6113"/>
    <w:rsid w:val="00BF6583"/>
    <w:rsid w:val="00BF68ED"/>
    <w:rsid w:val="00BF6FFF"/>
    <w:rsid w:val="00BF7353"/>
    <w:rsid w:val="00BF76A6"/>
    <w:rsid w:val="00C00AF0"/>
    <w:rsid w:val="00C0136A"/>
    <w:rsid w:val="00C01997"/>
    <w:rsid w:val="00C031D3"/>
    <w:rsid w:val="00C034DE"/>
    <w:rsid w:val="00C03C6E"/>
    <w:rsid w:val="00C03D27"/>
    <w:rsid w:val="00C0435B"/>
    <w:rsid w:val="00C04604"/>
    <w:rsid w:val="00C049A3"/>
    <w:rsid w:val="00C04FDA"/>
    <w:rsid w:val="00C054B5"/>
    <w:rsid w:val="00C0673C"/>
    <w:rsid w:val="00C07D35"/>
    <w:rsid w:val="00C11ECE"/>
    <w:rsid w:val="00C12179"/>
    <w:rsid w:val="00C12B3A"/>
    <w:rsid w:val="00C13492"/>
    <w:rsid w:val="00C14A92"/>
    <w:rsid w:val="00C17120"/>
    <w:rsid w:val="00C2060D"/>
    <w:rsid w:val="00C20CA3"/>
    <w:rsid w:val="00C20F89"/>
    <w:rsid w:val="00C21768"/>
    <w:rsid w:val="00C218FC"/>
    <w:rsid w:val="00C22A28"/>
    <w:rsid w:val="00C23712"/>
    <w:rsid w:val="00C23842"/>
    <w:rsid w:val="00C23D7D"/>
    <w:rsid w:val="00C24BB9"/>
    <w:rsid w:val="00C24F31"/>
    <w:rsid w:val="00C27634"/>
    <w:rsid w:val="00C277D3"/>
    <w:rsid w:val="00C31CFB"/>
    <w:rsid w:val="00C3210D"/>
    <w:rsid w:val="00C3212F"/>
    <w:rsid w:val="00C32C12"/>
    <w:rsid w:val="00C342BA"/>
    <w:rsid w:val="00C34C65"/>
    <w:rsid w:val="00C34DE6"/>
    <w:rsid w:val="00C35943"/>
    <w:rsid w:val="00C36335"/>
    <w:rsid w:val="00C364B3"/>
    <w:rsid w:val="00C37484"/>
    <w:rsid w:val="00C37B7A"/>
    <w:rsid w:val="00C37D56"/>
    <w:rsid w:val="00C40280"/>
    <w:rsid w:val="00C40AA6"/>
    <w:rsid w:val="00C425A0"/>
    <w:rsid w:val="00C428E5"/>
    <w:rsid w:val="00C4413B"/>
    <w:rsid w:val="00C44508"/>
    <w:rsid w:val="00C44D73"/>
    <w:rsid w:val="00C45833"/>
    <w:rsid w:val="00C45A57"/>
    <w:rsid w:val="00C45AEB"/>
    <w:rsid w:val="00C45BA1"/>
    <w:rsid w:val="00C45FA8"/>
    <w:rsid w:val="00C464B8"/>
    <w:rsid w:val="00C46DCB"/>
    <w:rsid w:val="00C47722"/>
    <w:rsid w:val="00C47B8E"/>
    <w:rsid w:val="00C47E98"/>
    <w:rsid w:val="00C47EA1"/>
    <w:rsid w:val="00C50476"/>
    <w:rsid w:val="00C50A60"/>
    <w:rsid w:val="00C51233"/>
    <w:rsid w:val="00C51B5D"/>
    <w:rsid w:val="00C520B2"/>
    <w:rsid w:val="00C5285E"/>
    <w:rsid w:val="00C53137"/>
    <w:rsid w:val="00C5367C"/>
    <w:rsid w:val="00C53F60"/>
    <w:rsid w:val="00C54C38"/>
    <w:rsid w:val="00C54E24"/>
    <w:rsid w:val="00C559BD"/>
    <w:rsid w:val="00C56793"/>
    <w:rsid w:val="00C602A6"/>
    <w:rsid w:val="00C61410"/>
    <w:rsid w:val="00C61D69"/>
    <w:rsid w:val="00C62473"/>
    <w:rsid w:val="00C6249F"/>
    <w:rsid w:val="00C62C66"/>
    <w:rsid w:val="00C63D5D"/>
    <w:rsid w:val="00C64820"/>
    <w:rsid w:val="00C64F73"/>
    <w:rsid w:val="00C65266"/>
    <w:rsid w:val="00C6528A"/>
    <w:rsid w:val="00C65303"/>
    <w:rsid w:val="00C66489"/>
    <w:rsid w:val="00C71005"/>
    <w:rsid w:val="00C71428"/>
    <w:rsid w:val="00C71467"/>
    <w:rsid w:val="00C714A4"/>
    <w:rsid w:val="00C72B0C"/>
    <w:rsid w:val="00C730E5"/>
    <w:rsid w:val="00C7394E"/>
    <w:rsid w:val="00C756FD"/>
    <w:rsid w:val="00C75C93"/>
    <w:rsid w:val="00C76692"/>
    <w:rsid w:val="00C76B3A"/>
    <w:rsid w:val="00C76EA3"/>
    <w:rsid w:val="00C778B6"/>
    <w:rsid w:val="00C80633"/>
    <w:rsid w:val="00C811D6"/>
    <w:rsid w:val="00C81279"/>
    <w:rsid w:val="00C815D7"/>
    <w:rsid w:val="00C828D6"/>
    <w:rsid w:val="00C82CF4"/>
    <w:rsid w:val="00C8364E"/>
    <w:rsid w:val="00C843EF"/>
    <w:rsid w:val="00C8488B"/>
    <w:rsid w:val="00C84A2C"/>
    <w:rsid w:val="00C85310"/>
    <w:rsid w:val="00C85A55"/>
    <w:rsid w:val="00C85EAB"/>
    <w:rsid w:val="00C8715D"/>
    <w:rsid w:val="00C87F48"/>
    <w:rsid w:val="00C90153"/>
    <w:rsid w:val="00C909F1"/>
    <w:rsid w:val="00C915C2"/>
    <w:rsid w:val="00C91E2A"/>
    <w:rsid w:val="00C92BFE"/>
    <w:rsid w:val="00C9434D"/>
    <w:rsid w:val="00C94BDB"/>
    <w:rsid w:val="00C9521C"/>
    <w:rsid w:val="00C95380"/>
    <w:rsid w:val="00C96041"/>
    <w:rsid w:val="00C9633D"/>
    <w:rsid w:val="00C966C0"/>
    <w:rsid w:val="00C96E76"/>
    <w:rsid w:val="00C97835"/>
    <w:rsid w:val="00CA012D"/>
    <w:rsid w:val="00CA04E7"/>
    <w:rsid w:val="00CA0549"/>
    <w:rsid w:val="00CA0CC1"/>
    <w:rsid w:val="00CA14A8"/>
    <w:rsid w:val="00CA18A5"/>
    <w:rsid w:val="00CA2012"/>
    <w:rsid w:val="00CA275B"/>
    <w:rsid w:val="00CA2A35"/>
    <w:rsid w:val="00CA2DED"/>
    <w:rsid w:val="00CA2EBF"/>
    <w:rsid w:val="00CA3C88"/>
    <w:rsid w:val="00CA3E22"/>
    <w:rsid w:val="00CA3EFC"/>
    <w:rsid w:val="00CA57B1"/>
    <w:rsid w:val="00CA59B0"/>
    <w:rsid w:val="00CA6D68"/>
    <w:rsid w:val="00CA708E"/>
    <w:rsid w:val="00CA7204"/>
    <w:rsid w:val="00CA7EE3"/>
    <w:rsid w:val="00CB0D84"/>
    <w:rsid w:val="00CB1616"/>
    <w:rsid w:val="00CB18C5"/>
    <w:rsid w:val="00CB200D"/>
    <w:rsid w:val="00CB30D6"/>
    <w:rsid w:val="00CB51F0"/>
    <w:rsid w:val="00CB5441"/>
    <w:rsid w:val="00CB6D06"/>
    <w:rsid w:val="00CB7FD4"/>
    <w:rsid w:val="00CC0368"/>
    <w:rsid w:val="00CC0629"/>
    <w:rsid w:val="00CC06CD"/>
    <w:rsid w:val="00CC13B3"/>
    <w:rsid w:val="00CC278A"/>
    <w:rsid w:val="00CC2B31"/>
    <w:rsid w:val="00CC3784"/>
    <w:rsid w:val="00CC3945"/>
    <w:rsid w:val="00CC507A"/>
    <w:rsid w:val="00CC53E1"/>
    <w:rsid w:val="00CC5CF7"/>
    <w:rsid w:val="00CC6AC9"/>
    <w:rsid w:val="00CC7B42"/>
    <w:rsid w:val="00CD00DA"/>
    <w:rsid w:val="00CD0C01"/>
    <w:rsid w:val="00CD1397"/>
    <w:rsid w:val="00CD1F5C"/>
    <w:rsid w:val="00CD30BD"/>
    <w:rsid w:val="00CD326E"/>
    <w:rsid w:val="00CD3A5B"/>
    <w:rsid w:val="00CD458C"/>
    <w:rsid w:val="00CD482D"/>
    <w:rsid w:val="00CD5492"/>
    <w:rsid w:val="00CD5913"/>
    <w:rsid w:val="00CD5B94"/>
    <w:rsid w:val="00CD5BD0"/>
    <w:rsid w:val="00CD62DC"/>
    <w:rsid w:val="00CD708E"/>
    <w:rsid w:val="00CE002B"/>
    <w:rsid w:val="00CE090B"/>
    <w:rsid w:val="00CE3C8C"/>
    <w:rsid w:val="00CE415E"/>
    <w:rsid w:val="00CE4A77"/>
    <w:rsid w:val="00CE64E4"/>
    <w:rsid w:val="00CE6D60"/>
    <w:rsid w:val="00CE765C"/>
    <w:rsid w:val="00CE7852"/>
    <w:rsid w:val="00CE7E1F"/>
    <w:rsid w:val="00CE7ED5"/>
    <w:rsid w:val="00CF02FE"/>
    <w:rsid w:val="00CF1012"/>
    <w:rsid w:val="00CF1801"/>
    <w:rsid w:val="00CF2030"/>
    <w:rsid w:val="00CF2165"/>
    <w:rsid w:val="00CF260D"/>
    <w:rsid w:val="00CF2C2B"/>
    <w:rsid w:val="00CF2D92"/>
    <w:rsid w:val="00CF35D7"/>
    <w:rsid w:val="00CF3996"/>
    <w:rsid w:val="00CF4659"/>
    <w:rsid w:val="00CF4753"/>
    <w:rsid w:val="00CF4AD6"/>
    <w:rsid w:val="00CF7683"/>
    <w:rsid w:val="00CF76D6"/>
    <w:rsid w:val="00CF781D"/>
    <w:rsid w:val="00CF7B51"/>
    <w:rsid w:val="00D0152E"/>
    <w:rsid w:val="00D01752"/>
    <w:rsid w:val="00D01793"/>
    <w:rsid w:val="00D0274D"/>
    <w:rsid w:val="00D02BEF"/>
    <w:rsid w:val="00D02C3D"/>
    <w:rsid w:val="00D03702"/>
    <w:rsid w:val="00D0419D"/>
    <w:rsid w:val="00D04429"/>
    <w:rsid w:val="00D05740"/>
    <w:rsid w:val="00D05CDD"/>
    <w:rsid w:val="00D0672B"/>
    <w:rsid w:val="00D077F3"/>
    <w:rsid w:val="00D10950"/>
    <w:rsid w:val="00D10F52"/>
    <w:rsid w:val="00D117B4"/>
    <w:rsid w:val="00D11BE3"/>
    <w:rsid w:val="00D11EEA"/>
    <w:rsid w:val="00D12202"/>
    <w:rsid w:val="00D145EF"/>
    <w:rsid w:val="00D14776"/>
    <w:rsid w:val="00D1518E"/>
    <w:rsid w:val="00D151D0"/>
    <w:rsid w:val="00D16C7E"/>
    <w:rsid w:val="00D17DE0"/>
    <w:rsid w:val="00D17DE5"/>
    <w:rsid w:val="00D17F89"/>
    <w:rsid w:val="00D20F18"/>
    <w:rsid w:val="00D22752"/>
    <w:rsid w:val="00D24B2F"/>
    <w:rsid w:val="00D2534B"/>
    <w:rsid w:val="00D26B1A"/>
    <w:rsid w:val="00D26FF8"/>
    <w:rsid w:val="00D27A1F"/>
    <w:rsid w:val="00D27EFC"/>
    <w:rsid w:val="00D30582"/>
    <w:rsid w:val="00D31366"/>
    <w:rsid w:val="00D32DB1"/>
    <w:rsid w:val="00D33071"/>
    <w:rsid w:val="00D335B6"/>
    <w:rsid w:val="00D337B3"/>
    <w:rsid w:val="00D3393E"/>
    <w:rsid w:val="00D34EB8"/>
    <w:rsid w:val="00D35097"/>
    <w:rsid w:val="00D35ED3"/>
    <w:rsid w:val="00D40326"/>
    <w:rsid w:val="00D405D2"/>
    <w:rsid w:val="00D40635"/>
    <w:rsid w:val="00D415FF"/>
    <w:rsid w:val="00D4166C"/>
    <w:rsid w:val="00D41FAE"/>
    <w:rsid w:val="00D4491F"/>
    <w:rsid w:val="00D44AB2"/>
    <w:rsid w:val="00D44B90"/>
    <w:rsid w:val="00D44C53"/>
    <w:rsid w:val="00D453A9"/>
    <w:rsid w:val="00D45AB1"/>
    <w:rsid w:val="00D45E6A"/>
    <w:rsid w:val="00D46BB9"/>
    <w:rsid w:val="00D46EC6"/>
    <w:rsid w:val="00D4780A"/>
    <w:rsid w:val="00D51E0E"/>
    <w:rsid w:val="00D5268F"/>
    <w:rsid w:val="00D52F31"/>
    <w:rsid w:val="00D52FBF"/>
    <w:rsid w:val="00D53313"/>
    <w:rsid w:val="00D54899"/>
    <w:rsid w:val="00D55313"/>
    <w:rsid w:val="00D5555B"/>
    <w:rsid w:val="00D569AD"/>
    <w:rsid w:val="00D574E5"/>
    <w:rsid w:val="00D603E3"/>
    <w:rsid w:val="00D608D1"/>
    <w:rsid w:val="00D6102F"/>
    <w:rsid w:val="00D61360"/>
    <w:rsid w:val="00D6160F"/>
    <w:rsid w:val="00D65806"/>
    <w:rsid w:val="00D65D33"/>
    <w:rsid w:val="00D65DCA"/>
    <w:rsid w:val="00D66DB0"/>
    <w:rsid w:val="00D66F36"/>
    <w:rsid w:val="00D66FBC"/>
    <w:rsid w:val="00D67777"/>
    <w:rsid w:val="00D70222"/>
    <w:rsid w:val="00D702BF"/>
    <w:rsid w:val="00D71422"/>
    <w:rsid w:val="00D71BBF"/>
    <w:rsid w:val="00D72ABB"/>
    <w:rsid w:val="00D72B2C"/>
    <w:rsid w:val="00D73C5D"/>
    <w:rsid w:val="00D73D7D"/>
    <w:rsid w:val="00D740D4"/>
    <w:rsid w:val="00D74319"/>
    <w:rsid w:val="00D74486"/>
    <w:rsid w:val="00D7474D"/>
    <w:rsid w:val="00D747B7"/>
    <w:rsid w:val="00D74A0C"/>
    <w:rsid w:val="00D74D4D"/>
    <w:rsid w:val="00D75002"/>
    <w:rsid w:val="00D75E1C"/>
    <w:rsid w:val="00D76603"/>
    <w:rsid w:val="00D76F62"/>
    <w:rsid w:val="00D7707F"/>
    <w:rsid w:val="00D772A2"/>
    <w:rsid w:val="00D774AD"/>
    <w:rsid w:val="00D77C24"/>
    <w:rsid w:val="00D8066E"/>
    <w:rsid w:val="00D822A1"/>
    <w:rsid w:val="00D82607"/>
    <w:rsid w:val="00D82EB4"/>
    <w:rsid w:val="00D83374"/>
    <w:rsid w:val="00D8355D"/>
    <w:rsid w:val="00D847D7"/>
    <w:rsid w:val="00D849EC"/>
    <w:rsid w:val="00D850A1"/>
    <w:rsid w:val="00D854E7"/>
    <w:rsid w:val="00D859EE"/>
    <w:rsid w:val="00D85C77"/>
    <w:rsid w:val="00D86AFA"/>
    <w:rsid w:val="00D872C6"/>
    <w:rsid w:val="00D873F8"/>
    <w:rsid w:val="00D900F7"/>
    <w:rsid w:val="00D911E9"/>
    <w:rsid w:val="00D91897"/>
    <w:rsid w:val="00D91961"/>
    <w:rsid w:val="00D91FA2"/>
    <w:rsid w:val="00D924F7"/>
    <w:rsid w:val="00D928E1"/>
    <w:rsid w:val="00D93502"/>
    <w:rsid w:val="00D937C5"/>
    <w:rsid w:val="00D93B68"/>
    <w:rsid w:val="00D93BF2"/>
    <w:rsid w:val="00D93DB2"/>
    <w:rsid w:val="00D94D40"/>
    <w:rsid w:val="00D9534A"/>
    <w:rsid w:val="00D970CC"/>
    <w:rsid w:val="00DA0292"/>
    <w:rsid w:val="00DA11A6"/>
    <w:rsid w:val="00DA160C"/>
    <w:rsid w:val="00DA1B63"/>
    <w:rsid w:val="00DA1EFD"/>
    <w:rsid w:val="00DA2170"/>
    <w:rsid w:val="00DA444B"/>
    <w:rsid w:val="00DA44EC"/>
    <w:rsid w:val="00DA4754"/>
    <w:rsid w:val="00DA4BB1"/>
    <w:rsid w:val="00DA5773"/>
    <w:rsid w:val="00DA5954"/>
    <w:rsid w:val="00DA6848"/>
    <w:rsid w:val="00DA6DB6"/>
    <w:rsid w:val="00DA7037"/>
    <w:rsid w:val="00DA7298"/>
    <w:rsid w:val="00DA7FB6"/>
    <w:rsid w:val="00DB03A5"/>
    <w:rsid w:val="00DB1011"/>
    <w:rsid w:val="00DB1020"/>
    <w:rsid w:val="00DB1393"/>
    <w:rsid w:val="00DB1956"/>
    <w:rsid w:val="00DB4894"/>
    <w:rsid w:val="00DB550A"/>
    <w:rsid w:val="00DB576B"/>
    <w:rsid w:val="00DB5B6F"/>
    <w:rsid w:val="00DB5F21"/>
    <w:rsid w:val="00DB609B"/>
    <w:rsid w:val="00DB6862"/>
    <w:rsid w:val="00DB6E61"/>
    <w:rsid w:val="00DB7488"/>
    <w:rsid w:val="00DB796C"/>
    <w:rsid w:val="00DC01EB"/>
    <w:rsid w:val="00DC0574"/>
    <w:rsid w:val="00DC0A7B"/>
    <w:rsid w:val="00DC10E0"/>
    <w:rsid w:val="00DC2036"/>
    <w:rsid w:val="00DC23FC"/>
    <w:rsid w:val="00DC24EB"/>
    <w:rsid w:val="00DC2AF6"/>
    <w:rsid w:val="00DC3A07"/>
    <w:rsid w:val="00DC4D5A"/>
    <w:rsid w:val="00DC571D"/>
    <w:rsid w:val="00DC5C39"/>
    <w:rsid w:val="00DC5EE8"/>
    <w:rsid w:val="00DD076F"/>
    <w:rsid w:val="00DD0A8B"/>
    <w:rsid w:val="00DD1F8C"/>
    <w:rsid w:val="00DD2233"/>
    <w:rsid w:val="00DD24D2"/>
    <w:rsid w:val="00DD404D"/>
    <w:rsid w:val="00DD40AC"/>
    <w:rsid w:val="00DD51A9"/>
    <w:rsid w:val="00DD5D75"/>
    <w:rsid w:val="00DD5FE4"/>
    <w:rsid w:val="00DD69B1"/>
    <w:rsid w:val="00DD69BC"/>
    <w:rsid w:val="00DD7316"/>
    <w:rsid w:val="00DE0C80"/>
    <w:rsid w:val="00DE11A8"/>
    <w:rsid w:val="00DE1783"/>
    <w:rsid w:val="00DE1A0F"/>
    <w:rsid w:val="00DE1AD1"/>
    <w:rsid w:val="00DE1B25"/>
    <w:rsid w:val="00DE1B63"/>
    <w:rsid w:val="00DE1D11"/>
    <w:rsid w:val="00DE2266"/>
    <w:rsid w:val="00DE2374"/>
    <w:rsid w:val="00DE3436"/>
    <w:rsid w:val="00DE35DD"/>
    <w:rsid w:val="00DE3F94"/>
    <w:rsid w:val="00DE577D"/>
    <w:rsid w:val="00DE5B33"/>
    <w:rsid w:val="00DE5EE3"/>
    <w:rsid w:val="00DE7232"/>
    <w:rsid w:val="00DE7524"/>
    <w:rsid w:val="00DF0D28"/>
    <w:rsid w:val="00DF1079"/>
    <w:rsid w:val="00DF13EF"/>
    <w:rsid w:val="00DF297A"/>
    <w:rsid w:val="00DF2C59"/>
    <w:rsid w:val="00DF326B"/>
    <w:rsid w:val="00DF5541"/>
    <w:rsid w:val="00DF58C7"/>
    <w:rsid w:val="00DF649D"/>
    <w:rsid w:val="00DF7024"/>
    <w:rsid w:val="00DF7639"/>
    <w:rsid w:val="00DF7CBF"/>
    <w:rsid w:val="00E00980"/>
    <w:rsid w:val="00E01019"/>
    <w:rsid w:val="00E015BC"/>
    <w:rsid w:val="00E019D9"/>
    <w:rsid w:val="00E02143"/>
    <w:rsid w:val="00E02A06"/>
    <w:rsid w:val="00E02B9D"/>
    <w:rsid w:val="00E03436"/>
    <w:rsid w:val="00E03DE5"/>
    <w:rsid w:val="00E051FD"/>
    <w:rsid w:val="00E0595F"/>
    <w:rsid w:val="00E05A9E"/>
    <w:rsid w:val="00E06768"/>
    <w:rsid w:val="00E10F9D"/>
    <w:rsid w:val="00E12BBA"/>
    <w:rsid w:val="00E1317B"/>
    <w:rsid w:val="00E133F5"/>
    <w:rsid w:val="00E1397C"/>
    <w:rsid w:val="00E13FD7"/>
    <w:rsid w:val="00E15893"/>
    <w:rsid w:val="00E16C3E"/>
    <w:rsid w:val="00E17AAB"/>
    <w:rsid w:val="00E20730"/>
    <w:rsid w:val="00E2117F"/>
    <w:rsid w:val="00E22388"/>
    <w:rsid w:val="00E237C0"/>
    <w:rsid w:val="00E2502E"/>
    <w:rsid w:val="00E25204"/>
    <w:rsid w:val="00E25594"/>
    <w:rsid w:val="00E2587C"/>
    <w:rsid w:val="00E260F3"/>
    <w:rsid w:val="00E26A81"/>
    <w:rsid w:val="00E26FFB"/>
    <w:rsid w:val="00E27ED9"/>
    <w:rsid w:val="00E30240"/>
    <w:rsid w:val="00E31697"/>
    <w:rsid w:val="00E32609"/>
    <w:rsid w:val="00E32A33"/>
    <w:rsid w:val="00E32D1B"/>
    <w:rsid w:val="00E33141"/>
    <w:rsid w:val="00E33AAC"/>
    <w:rsid w:val="00E33E20"/>
    <w:rsid w:val="00E34FE1"/>
    <w:rsid w:val="00E34FE6"/>
    <w:rsid w:val="00E350D2"/>
    <w:rsid w:val="00E35D9E"/>
    <w:rsid w:val="00E36103"/>
    <w:rsid w:val="00E36CA8"/>
    <w:rsid w:val="00E37C0E"/>
    <w:rsid w:val="00E37C3A"/>
    <w:rsid w:val="00E40273"/>
    <w:rsid w:val="00E4196C"/>
    <w:rsid w:val="00E41A92"/>
    <w:rsid w:val="00E420A0"/>
    <w:rsid w:val="00E42568"/>
    <w:rsid w:val="00E42D2D"/>
    <w:rsid w:val="00E43BA4"/>
    <w:rsid w:val="00E44387"/>
    <w:rsid w:val="00E4490A"/>
    <w:rsid w:val="00E45548"/>
    <w:rsid w:val="00E45650"/>
    <w:rsid w:val="00E45CA1"/>
    <w:rsid w:val="00E4650B"/>
    <w:rsid w:val="00E46697"/>
    <w:rsid w:val="00E46C31"/>
    <w:rsid w:val="00E477AF"/>
    <w:rsid w:val="00E501AB"/>
    <w:rsid w:val="00E50A15"/>
    <w:rsid w:val="00E50F7F"/>
    <w:rsid w:val="00E50FAA"/>
    <w:rsid w:val="00E51FBD"/>
    <w:rsid w:val="00E523E8"/>
    <w:rsid w:val="00E52803"/>
    <w:rsid w:val="00E52F3D"/>
    <w:rsid w:val="00E53997"/>
    <w:rsid w:val="00E55613"/>
    <w:rsid w:val="00E56829"/>
    <w:rsid w:val="00E5685A"/>
    <w:rsid w:val="00E56F3A"/>
    <w:rsid w:val="00E572EA"/>
    <w:rsid w:val="00E61577"/>
    <w:rsid w:val="00E62208"/>
    <w:rsid w:val="00E622BE"/>
    <w:rsid w:val="00E62643"/>
    <w:rsid w:val="00E64760"/>
    <w:rsid w:val="00E64839"/>
    <w:rsid w:val="00E657CC"/>
    <w:rsid w:val="00E65ED1"/>
    <w:rsid w:val="00E661C2"/>
    <w:rsid w:val="00E6785D"/>
    <w:rsid w:val="00E679C9"/>
    <w:rsid w:val="00E70985"/>
    <w:rsid w:val="00E74CB9"/>
    <w:rsid w:val="00E75E40"/>
    <w:rsid w:val="00E7615B"/>
    <w:rsid w:val="00E76228"/>
    <w:rsid w:val="00E769FA"/>
    <w:rsid w:val="00E77177"/>
    <w:rsid w:val="00E77C40"/>
    <w:rsid w:val="00E77D67"/>
    <w:rsid w:val="00E80C72"/>
    <w:rsid w:val="00E80F1E"/>
    <w:rsid w:val="00E823E5"/>
    <w:rsid w:val="00E84438"/>
    <w:rsid w:val="00E84CCD"/>
    <w:rsid w:val="00E85817"/>
    <w:rsid w:val="00E85F38"/>
    <w:rsid w:val="00E86BC2"/>
    <w:rsid w:val="00E9013F"/>
    <w:rsid w:val="00E9039B"/>
    <w:rsid w:val="00E90830"/>
    <w:rsid w:val="00E909FE"/>
    <w:rsid w:val="00E91AA3"/>
    <w:rsid w:val="00E91FB1"/>
    <w:rsid w:val="00E926C0"/>
    <w:rsid w:val="00E92A99"/>
    <w:rsid w:val="00E93261"/>
    <w:rsid w:val="00E93DD0"/>
    <w:rsid w:val="00E9483C"/>
    <w:rsid w:val="00E94A11"/>
    <w:rsid w:val="00E950B8"/>
    <w:rsid w:val="00E96683"/>
    <w:rsid w:val="00E966F4"/>
    <w:rsid w:val="00E96865"/>
    <w:rsid w:val="00E97F57"/>
    <w:rsid w:val="00EA187B"/>
    <w:rsid w:val="00EA1D66"/>
    <w:rsid w:val="00EA20C9"/>
    <w:rsid w:val="00EA2E98"/>
    <w:rsid w:val="00EA5253"/>
    <w:rsid w:val="00EA5314"/>
    <w:rsid w:val="00EA7652"/>
    <w:rsid w:val="00EA76AC"/>
    <w:rsid w:val="00EA7C35"/>
    <w:rsid w:val="00EB0199"/>
    <w:rsid w:val="00EB05D2"/>
    <w:rsid w:val="00EB08EE"/>
    <w:rsid w:val="00EB0B9D"/>
    <w:rsid w:val="00EB0D4F"/>
    <w:rsid w:val="00EB1122"/>
    <w:rsid w:val="00EB39F3"/>
    <w:rsid w:val="00EB4645"/>
    <w:rsid w:val="00EB5A91"/>
    <w:rsid w:val="00EB5C7A"/>
    <w:rsid w:val="00EB643A"/>
    <w:rsid w:val="00EB6F63"/>
    <w:rsid w:val="00EC020B"/>
    <w:rsid w:val="00EC06CB"/>
    <w:rsid w:val="00EC2195"/>
    <w:rsid w:val="00EC2401"/>
    <w:rsid w:val="00EC24EC"/>
    <w:rsid w:val="00EC3152"/>
    <w:rsid w:val="00EC3FD9"/>
    <w:rsid w:val="00EC3FFB"/>
    <w:rsid w:val="00EC416E"/>
    <w:rsid w:val="00EC4874"/>
    <w:rsid w:val="00EC641F"/>
    <w:rsid w:val="00EC6705"/>
    <w:rsid w:val="00EC6C22"/>
    <w:rsid w:val="00EC7066"/>
    <w:rsid w:val="00ED034A"/>
    <w:rsid w:val="00ED053B"/>
    <w:rsid w:val="00ED149B"/>
    <w:rsid w:val="00ED25FF"/>
    <w:rsid w:val="00ED2EEA"/>
    <w:rsid w:val="00ED3EEA"/>
    <w:rsid w:val="00ED4E31"/>
    <w:rsid w:val="00ED50A2"/>
    <w:rsid w:val="00ED5813"/>
    <w:rsid w:val="00ED5FFA"/>
    <w:rsid w:val="00ED6633"/>
    <w:rsid w:val="00ED75D2"/>
    <w:rsid w:val="00EE04BE"/>
    <w:rsid w:val="00EE0DC9"/>
    <w:rsid w:val="00EE1A72"/>
    <w:rsid w:val="00EE1B3F"/>
    <w:rsid w:val="00EE27A7"/>
    <w:rsid w:val="00EE337F"/>
    <w:rsid w:val="00EE38C9"/>
    <w:rsid w:val="00EE49D0"/>
    <w:rsid w:val="00EE4D77"/>
    <w:rsid w:val="00EE6161"/>
    <w:rsid w:val="00EE6F6E"/>
    <w:rsid w:val="00EF0366"/>
    <w:rsid w:val="00EF0AAF"/>
    <w:rsid w:val="00EF1B7D"/>
    <w:rsid w:val="00EF3C93"/>
    <w:rsid w:val="00EF55BD"/>
    <w:rsid w:val="00EF5D24"/>
    <w:rsid w:val="00EF611A"/>
    <w:rsid w:val="00EF6DF3"/>
    <w:rsid w:val="00F01C7E"/>
    <w:rsid w:val="00F01DC6"/>
    <w:rsid w:val="00F0372D"/>
    <w:rsid w:val="00F03FB4"/>
    <w:rsid w:val="00F03FBC"/>
    <w:rsid w:val="00F069CE"/>
    <w:rsid w:val="00F06AB2"/>
    <w:rsid w:val="00F06F45"/>
    <w:rsid w:val="00F078E5"/>
    <w:rsid w:val="00F07ECB"/>
    <w:rsid w:val="00F07F4A"/>
    <w:rsid w:val="00F1043B"/>
    <w:rsid w:val="00F1157F"/>
    <w:rsid w:val="00F11853"/>
    <w:rsid w:val="00F131EE"/>
    <w:rsid w:val="00F1339D"/>
    <w:rsid w:val="00F14A83"/>
    <w:rsid w:val="00F150D2"/>
    <w:rsid w:val="00F15385"/>
    <w:rsid w:val="00F16608"/>
    <w:rsid w:val="00F16965"/>
    <w:rsid w:val="00F17B8C"/>
    <w:rsid w:val="00F2069D"/>
    <w:rsid w:val="00F209C0"/>
    <w:rsid w:val="00F20BF8"/>
    <w:rsid w:val="00F20F6C"/>
    <w:rsid w:val="00F219BB"/>
    <w:rsid w:val="00F226B0"/>
    <w:rsid w:val="00F23127"/>
    <w:rsid w:val="00F23669"/>
    <w:rsid w:val="00F23F1A"/>
    <w:rsid w:val="00F24152"/>
    <w:rsid w:val="00F27548"/>
    <w:rsid w:val="00F279D0"/>
    <w:rsid w:val="00F27DA1"/>
    <w:rsid w:val="00F27E49"/>
    <w:rsid w:val="00F30A56"/>
    <w:rsid w:val="00F31604"/>
    <w:rsid w:val="00F31F89"/>
    <w:rsid w:val="00F321EB"/>
    <w:rsid w:val="00F32647"/>
    <w:rsid w:val="00F33313"/>
    <w:rsid w:val="00F3527D"/>
    <w:rsid w:val="00F353B9"/>
    <w:rsid w:val="00F3552E"/>
    <w:rsid w:val="00F3582E"/>
    <w:rsid w:val="00F35F12"/>
    <w:rsid w:val="00F3645F"/>
    <w:rsid w:val="00F37AA8"/>
    <w:rsid w:val="00F40275"/>
    <w:rsid w:val="00F42246"/>
    <w:rsid w:val="00F4257B"/>
    <w:rsid w:val="00F42E6D"/>
    <w:rsid w:val="00F4324F"/>
    <w:rsid w:val="00F43300"/>
    <w:rsid w:val="00F43BCD"/>
    <w:rsid w:val="00F43C17"/>
    <w:rsid w:val="00F44508"/>
    <w:rsid w:val="00F45BB3"/>
    <w:rsid w:val="00F469EC"/>
    <w:rsid w:val="00F47B7A"/>
    <w:rsid w:val="00F47CAD"/>
    <w:rsid w:val="00F50F80"/>
    <w:rsid w:val="00F51143"/>
    <w:rsid w:val="00F5230F"/>
    <w:rsid w:val="00F5242B"/>
    <w:rsid w:val="00F52B7A"/>
    <w:rsid w:val="00F5326A"/>
    <w:rsid w:val="00F53B97"/>
    <w:rsid w:val="00F54BBC"/>
    <w:rsid w:val="00F54F56"/>
    <w:rsid w:val="00F55565"/>
    <w:rsid w:val="00F55C42"/>
    <w:rsid w:val="00F56011"/>
    <w:rsid w:val="00F57A7E"/>
    <w:rsid w:val="00F60170"/>
    <w:rsid w:val="00F60489"/>
    <w:rsid w:val="00F619CC"/>
    <w:rsid w:val="00F62087"/>
    <w:rsid w:val="00F62481"/>
    <w:rsid w:val="00F6360D"/>
    <w:rsid w:val="00F63A76"/>
    <w:rsid w:val="00F65050"/>
    <w:rsid w:val="00F65143"/>
    <w:rsid w:val="00F6610C"/>
    <w:rsid w:val="00F66954"/>
    <w:rsid w:val="00F66BA5"/>
    <w:rsid w:val="00F70283"/>
    <w:rsid w:val="00F703BE"/>
    <w:rsid w:val="00F70552"/>
    <w:rsid w:val="00F71842"/>
    <w:rsid w:val="00F72059"/>
    <w:rsid w:val="00F7459C"/>
    <w:rsid w:val="00F758E5"/>
    <w:rsid w:val="00F75C8F"/>
    <w:rsid w:val="00F76441"/>
    <w:rsid w:val="00F76B12"/>
    <w:rsid w:val="00F772FE"/>
    <w:rsid w:val="00F77AE9"/>
    <w:rsid w:val="00F77B6B"/>
    <w:rsid w:val="00F77E67"/>
    <w:rsid w:val="00F77F45"/>
    <w:rsid w:val="00F8009F"/>
    <w:rsid w:val="00F8017C"/>
    <w:rsid w:val="00F80AAE"/>
    <w:rsid w:val="00F80ED5"/>
    <w:rsid w:val="00F811F2"/>
    <w:rsid w:val="00F81886"/>
    <w:rsid w:val="00F81B78"/>
    <w:rsid w:val="00F82282"/>
    <w:rsid w:val="00F82A23"/>
    <w:rsid w:val="00F841E6"/>
    <w:rsid w:val="00F84316"/>
    <w:rsid w:val="00F8432D"/>
    <w:rsid w:val="00F84E49"/>
    <w:rsid w:val="00F84FA6"/>
    <w:rsid w:val="00F85ADD"/>
    <w:rsid w:val="00F85EEA"/>
    <w:rsid w:val="00F86781"/>
    <w:rsid w:val="00F87104"/>
    <w:rsid w:val="00F87B8F"/>
    <w:rsid w:val="00F87CE1"/>
    <w:rsid w:val="00F92512"/>
    <w:rsid w:val="00F934FE"/>
    <w:rsid w:val="00F93A69"/>
    <w:rsid w:val="00F94449"/>
    <w:rsid w:val="00F94A6C"/>
    <w:rsid w:val="00F957DB"/>
    <w:rsid w:val="00F95B36"/>
    <w:rsid w:val="00F96F0D"/>
    <w:rsid w:val="00FA02C4"/>
    <w:rsid w:val="00FA106B"/>
    <w:rsid w:val="00FA1BD4"/>
    <w:rsid w:val="00FA3615"/>
    <w:rsid w:val="00FA3E80"/>
    <w:rsid w:val="00FA44E7"/>
    <w:rsid w:val="00FA4639"/>
    <w:rsid w:val="00FA4931"/>
    <w:rsid w:val="00FA5B9F"/>
    <w:rsid w:val="00FA5BED"/>
    <w:rsid w:val="00FA6306"/>
    <w:rsid w:val="00FA634C"/>
    <w:rsid w:val="00FA7519"/>
    <w:rsid w:val="00FA7777"/>
    <w:rsid w:val="00FA787C"/>
    <w:rsid w:val="00FA791D"/>
    <w:rsid w:val="00FB019C"/>
    <w:rsid w:val="00FB0FB1"/>
    <w:rsid w:val="00FB1098"/>
    <w:rsid w:val="00FB109E"/>
    <w:rsid w:val="00FB10EE"/>
    <w:rsid w:val="00FB210C"/>
    <w:rsid w:val="00FB22CA"/>
    <w:rsid w:val="00FB24A5"/>
    <w:rsid w:val="00FB2AC3"/>
    <w:rsid w:val="00FB3679"/>
    <w:rsid w:val="00FB4542"/>
    <w:rsid w:val="00FB4D70"/>
    <w:rsid w:val="00FB591D"/>
    <w:rsid w:val="00FB666A"/>
    <w:rsid w:val="00FB7B2A"/>
    <w:rsid w:val="00FB7B41"/>
    <w:rsid w:val="00FC074C"/>
    <w:rsid w:val="00FC0FCA"/>
    <w:rsid w:val="00FC1559"/>
    <w:rsid w:val="00FC1755"/>
    <w:rsid w:val="00FC1820"/>
    <w:rsid w:val="00FC1BEF"/>
    <w:rsid w:val="00FC2165"/>
    <w:rsid w:val="00FC29C7"/>
    <w:rsid w:val="00FC2B6F"/>
    <w:rsid w:val="00FC3637"/>
    <w:rsid w:val="00FC4493"/>
    <w:rsid w:val="00FC5332"/>
    <w:rsid w:val="00FC5450"/>
    <w:rsid w:val="00FC6BA7"/>
    <w:rsid w:val="00FC7C0B"/>
    <w:rsid w:val="00FD030C"/>
    <w:rsid w:val="00FD1188"/>
    <w:rsid w:val="00FD13D1"/>
    <w:rsid w:val="00FD15B1"/>
    <w:rsid w:val="00FD1708"/>
    <w:rsid w:val="00FD2F13"/>
    <w:rsid w:val="00FD3ABC"/>
    <w:rsid w:val="00FD3FC7"/>
    <w:rsid w:val="00FD4145"/>
    <w:rsid w:val="00FD436E"/>
    <w:rsid w:val="00FD4B57"/>
    <w:rsid w:val="00FD5810"/>
    <w:rsid w:val="00FD67A3"/>
    <w:rsid w:val="00FD69C7"/>
    <w:rsid w:val="00FD7694"/>
    <w:rsid w:val="00FE2D2E"/>
    <w:rsid w:val="00FE2D34"/>
    <w:rsid w:val="00FE338A"/>
    <w:rsid w:val="00FE63AA"/>
    <w:rsid w:val="00FE63B2"/>
    <w:rsid w:val="00FE6FBD"/>
    <w:rsid w:val="00FE74CD"/>
    <w:rsid w:val="00FE7E0B"/>
    <w:rsid w:val="00FF081E"/>
    <w:rsid w:val="00FF0C2F"/>
    <w:rsid w:val="00FF18EA"/>
    <w:rsid w:val="00FF19B9"/>
    <w:rsid w:val="00FF2E72"/>
    <w:rsid w:val="00FF3643"/>
    <w:rsid w:val="00FF3745"/>
    <w:rsid w:val="00FF3AA6"/>
    <w:rsid w:val="00FF3E14"/>
    <w:rsid w:val="00FF45F4"/>
    <w:rsid w:val="00FF46E5"/>
    <w:rsid w:val="00FF4E7C"/>
    <w:rsid w:val="00FF4FCF"/>
    <w:rsid w:val="00FF504B"/>
    <w:rsid w:val="00FF6053"/>
    <w:rsid w:val="00FF66D6"/>
    <w:rsid w:val="01CAE457"/>
    <w:rsid w:val="03071664"/>
    <w:rsid w:val="043C1345"/>
    <w:rsid w:val="0440B7D6"/>
    <w:rsid w:val="05172487"/>
    <w:rsid w:val="05AEE0D8"/>
    <w:rsid w:val="07B37BFD"/>
    <w:rsid w:val="07D61242"/>
    <w:rsid w:val="0809D627"/>
    <w:rsid w:val="0B191E87"/>
    <w:rsid w:val="0BF5A697"/>
    <w:rsid w:val="0C15773C"/>
    <w:rsid w:val="0F46F1A9"/>
    <w:rsid w:val="10D3E331"/>
    <w:rsid w:val="112E0060"/>
    <w:rsid w:val="117B60F1"/>
    <w:rsid w:val="121D5B52"/>
    <w:rsid w:val="174AB463"/>
    <w:rsid w:val="17DC2A25"/>
    <w:rsid w:val="1B012685"/>
    <w:rsid w:val="1B20E271"/>
    <w:rsid w:val="1B4DDFF3"/>
    <w:rsid w:val="1C244CA4"/>
    <w:rsid w:val="1D266175"/>
    <w:rsid w:val="1D7C4D20"/>
    <w:rsid w:val="1F304697"/>
    <w:rsid w:val="1F439953"/>
    <w:rsid w:val="20F67667"/>
    <w:rsid w:val="21635849"/>
    <w:rsid w:val="21937DF4"/>
    <w:rsid w:val="2266C27C"/>
    <w:rsid w:val="24409960"/>
    <w:rsid w:val="24B6FFFC"/>
    <w:rsid w:val="26A135F9"/>
    <w:rsid w:val="26EC86D7"/>
    <w:rsid w:val="28966AE1"/>
    <w:rsid w:val="2A0FECD2"/>
    <w:rsid w:val="2B1F37D5"/>
    <w:rsid w:val="2B282849"/>
    <w:rsid w:val="2C70896B"/>
    <w:rsid w:val="2CAC2FAC"/>
    <w:rsid w:val="2E29932D"/>
    <w:rsid w:val="2F25846E"/>
    <w:rsid w:val="2F3A42E7"/>
    <w:rsid w:val="2F3BF833"/>
    <w:rsid w:val="2F9682E5"/>
    <w:rsid w:val="30D0A557"/>
    <w:rsid w:val="317D9283"/>
    <w:rsid w:val="3273C2DB"/>
    <w:rsid w:val="33CC0F77"/>
    <w:rsid w:val="342091EF"/>
    <w:rsid w:val="34BFFAC7"/>
    <w:rsid w:val="351A2F7F"/>
    <w:rsid w:val="355EECBA"/>
    <w:rsid w:val="36C00BAE"/>
    <w:rsid w:val="36E94F73"/>
    <w:rsid w:val="37E56493"/>
    <w:rsid w:val="3844A8E1"/>
    <w:rsid w:val="39546948"/>
    <w:rsid w:val="39EC0628"/>
    <w:rsid w:val="3A9CCA6A"/>
    <w:rsid w:val="3AD776EE"/>
    <w:rsid w:val="3B2BCA65"/>
    <w:rsid w:val="3D6775BD"/>
    <w:rsid w:val="3E205287"/>
    <w:rsid w:val="3F164089"/>
    <w:rsid w:val="3F99D25A"/>
    <w:rsid w:val="3FA7B64B"/>
    <w:rsid w:val="404A609F"/>
    <w:rsid w:val="4257358C"/>
    <w:rsid w:val="4344667D"/>
    <w:rsid w:val="43A63AE3"/>
    <w:rsid w:val="448E97EC"/>
    <w:rsid w:val="46496BE8"/>
    <w:rsid w:val="465C9C32"/>
    <w:rsid w:val="46A19321"/>
    <w:rsid w:val="4729B0A0"/>
    <w:rsid w:val="4752A8DC"/>
    <w:rsid w:val="4991C42F"/>
    <w:rsid w:val="4B68AAA4"/>
    <w:rsid w:val="4BA64C80"/>
    <w:rsid w:val="4C5E98A6"/>
    <w:rsid w:val="4D09F23B"/>
    <w:rsid w:val="4D428188"/>
    <w:rsid w:val="4D9EA7C0"/>
    <w:rsid w:val="4DA6F9C8"/>
    <w:rsid w:val="4EB7DFA6"/>
    <w:rsid w:val="4FB2DCF2"/>
    <w:rsid w:val="4FF5C412"/>
    <w:rsid w:val="51A9F201"/>
    <w:rsid w:val="51E443E7"/>
    <w:rsid w:val="528A41B8"/>
    <w:rsid w:val="52BB0BBC"/>
    <w:rsid w:val="5353A3C0"/>
    <w:rsid w:val="5482F6E6"/>
    <w:rsid w:val="55802095"/>
    <w:rsid w:val="558C1C0B"/>
    <w:rsid w:val="55B17435"/>
    <w:rsid w:val="5603E755"/>
    <w:rsid w:val="56838AC8"/>
    <w:rsid w:val="56BF75D8"/>
    <w:rsid w:val="57896677"/>
    <w:rsid w:val="57CD19DF"/>
    <w:rsid w:val="58323B9C"/>
    <w:rsid w:val="589180EA"/>
    <w:rsid w:val="5AABEFCD"/>
    <w:rsid w:val="5ACFD094"/>
    <w:rsid w:val="5B3120AB"/>
    <w:rsid w:val="5B377A9A"/>
    <w:rsid w:val="5B5878C1"/>
    <w:rsid w:val="5B992C8D"/>
    <w:rsid w:val="5BD32E0E"/>
    <w:rsid w:val="5C90AE56"/>
    <w:rsid w:val="5D3E1C2F"/>
    <w:rsid w:val="5DEEE071"/>
    <w:rsid w:val="5E15DEBC"/>
    <w:rsid w:val="5E298CF5"/>
    <w:rsid w:val="5E403100"/>
    <w:rsid w:val="5EE4CE73"/>
    <w:rsid w:val="6064FA9E"/>
    <w:rsid w:val="61C50E7F"/>
    <w:rsid w:val="6238DCA7"/>
    <w:rsid w:val="62685690"/>
    <w:rsid w:val="6329F3D0"/>
    <w:rsid w:val="636BC0C3"/>
    <w:rsid w:val="64E41E5C"/>
    <w:rsid w:val="658E1579"/>
    <w:rsid w:val="67FDC99A"/>
    <w:rsid w:val="69D0A5DF"/>
    <w:rsid w:val="6C604B30"/>
    <w:rsid w:val="6CB766C4"/>
    <w:rsid w:val="6CC622F1"/>
    <w:rsid w:val="6D69F5E7"/>
    <w:rsid w:val="6D90B2E5"/>
    <w:rsid w:val="6F2C7D62"/>
    <w:rsid w:val="6FB0AEAD"/>
    <w:rsid w:val="705C0842"/>
    <w:rsid w:val="7063BDA6"/>
    <w:rsid w:val="7094978F"/>
    <w:rsid w:val="70E606C6"/>
    <w:rsid w:val="722B2117"/>
    <w:rsid w:val="7347DA19"/>
    <w:rsid w:val="73D94FDB"/>
    <w:rsid w:val="740007B2"/>
    <w:rsid w:val="74064D5D"/>
    <w:rsid w:val="74180CA4"/>
    <w:rsid w:val="747CF0AB"/>
    <w:rsid w:val="7580021F"/>
    <w:rsid w:val="75C51E0D"/>
    <w:rsid w:val="76B818D9"/>
    <w:rsid w:val="77E83C40"/>
    <w:rsid w:val="77EB3F2B"/>
    <w:rsid w:val="77FBC9EB"/>
    <w:rsid w:val="77FDA920"/>
    <w:rsid w:val="786C9604"/>
    <w:rsid w:val="78779C56"/>
    <w:rsid w:val="78D2369C"/>
    <w:rsid w:val="79038A3C"/>
    <w:rsid w:val="7B1F2FE6"/>
    <w:rsid w:val="7B537BAC"/>
    <w:rsid w:val="7BCA897B"/>
    <w:rsid w:val="7BE396F1"/>
    <w:rsid w:val="7C0318C8"/>
    <w:rsid w:val="7C97AC7E"/>
    <w:rsid w:val="7E114241"/>
    <w:rsid w:val="7E8990A1"/>
    <w:rsid w:val="7ECDB57D"/>
    <w:rsid w:val="7F1AA03B"/>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B08A53"/>
  <w15:chartTrackingRefBased/>
  <w15:docId w15:val="{56D59680-5C06-4A34-8E07-D93C09DE8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40"/>
      </w:numPr>
      <w:tabs>
        <w:tab w:val="left" w:pos="1701"/>
      </w:tabs>
    </w:pPr>
    <w:rPr>
      <w:rFonts w:eastAsia="Times New Roman" w:cs="Times New Roman"/>
      <w:b/>
      <w:bCs/>
    </w:rPr>
  </w:style>
  <w:style w:type="paragraph" w:customStyle="1" w:styleId="Observation">
    <w:name w:val="Observation"/>
    <w:basedOn w:val="Proposal"/>
    <w:qFormat/>
    <w:rsid w:val="005E1F4B"/>
    <w:pPr>
      <w:numPr>
        <w:numId w:val="4"/>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5"/>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afa">
    <w:name w:val="清單 字元"/>
    <w:link w:val="af9"/>
    <w:rsid w:val="00140474"/>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8594654">
      <w:bodyDiv w:val="1"/>
      <w:marLeft w:val="0"/>
      <w:marRight w:val="0"/>
      <w:marTop w:val="0"/>
      <w:marBottom w:val="0"/>
      <w:divBdr>
        <w:top w:val="none" w:sz="0" w:space="0" w:color="auto"/>
        <w:left w:val="none" w:sz="0" w:space="0" w:color="auto"/>
        <w:bottom w:val="none" w:sz="0" w:space="0" w:color="auto"/>
        <w:right w:val="none" w:sz="0" w:space="0" w:color="auto"/>
      </w:divBdr>
    </w:div>
    <w:div w:id="383287099">
      <w:bodyDiv w:val="1"/>
      <w:marLeft w:val="0"/>
      <w:marRight w:val="0"/>
      <w:marTop w:val="0"/>
      <w:marBottom w:val="0"/>
      <w:divBdr>
        <w:top w:val="none" w:sz="0" w:space="0" w:color="auto"/>
        <w:left w:val="none" w:sz="0" w:space="0" w:color="auto"/>
        <w:bottom w:val="none" w:sz="0" w:space="0" w:color="auto"/>
        <w:right w:val="none" w:sz="0" w:space="0" w:color="auto"/>
      </w:divBdr>
    </w:div>
    <w:div w:id="648440610">
      <w:bodyDiv w:val="1"/>
      <w:marLeft w:val="0"/>
      <w:marRight w:val="0"/>
      <w:marTop w:val="0"/>
      <w:marBottom w:val="0"/>
      <w:divBdr>
        <w:top w:val="none" w:sz="0" w:space="0" w:color="auto"/>
        <w:left w:val="none" w:sz="0" w:space="0" w:color="auto"/>
        <w:bottom w:val="none" w:sz="0" w:space="0" w:color="auto"/>
        <w:right w:val="none" w:sz="0" w:space="0" w:color="auto"/>
      </w:divBdr>
    </w:div>
    <w:div w:id="67079243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150243315">
      <w:bodyDiv w:val="1"/>
      <w:marLeft w:val="0"/>
      <w:marRight w:val="0"/>
      <w:marTop w:val="0"/>
      <w:marBottom w:val="0"/>
      <w:divBdr>
        <w:top w:val="none" w:sz="0" w:space="0" w:color="auto"/>
        <w:left w:val="none" w:sz="0" w:space="0" w:color="auto"/>
        <w:bottom w:val="none" w:sz="0" w:space="0" w:color="auto"/>
        <w:right w:val="none" w:sz="0" w:space="0" w:color="auto"/>
      </w:divBdr>
    </w:div>
    <w:div w:id="1325475453">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A93A4-35D4-4EED-A0DF-7F8072BC434B}">
  <ds:schemaRefs>
    <ds:schemaRef ds:uri="http://schemas.microsoft.com/sharepoint/v3/contenttype/forms"/>
  </ds:schemaRefs>
</ds:datastoreItem>
</file>

<file path=customXml/itemProps2.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3FF211-5003-4900-9132-3C4558C10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3208</Words>
  <Characters>18291</Characters>
  <Application>Microsoft Office Word</Application>
  <DocSecurity>0</DocSecurity>
  <Lines>152</Lines>
  <Paragraphs>42</Paragraphs>
  <ScaleCrop>false</ScaleCrop>
  <Company>APT</Company>
  <LinksUpToDate>false</LinksUpToDate>
  <CharactersWithSpaces>21457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Wan-Chen Lin</cp:lastModifiedBy>
  <cp:revision>12</cp:revision>
  <dcterms:created xsi:type="dcterms:W3CDTF">2022-09-29T17:37:00Z</dcterms:created>
  <dcterms:modified xsi:type="dcterms:W3CDTF">2022-09-30T06:35:00Z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